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964DDCD" w14:textId="77777777">
        <w:tc>
          <w:tcPr>
            <w:tcW w:w="9360" w:type="dxa"/>
            <w:tcBorders>
              <w:top w:val="single" w:sz="0" w:space="0" w:color="1C2B3A"/>
              <w:left w:val="single" w:sz="0" w:space="0" w:color="1C2B3A"/>
              <w:bottom w:val="single" w:sz="0" w:space="0" w:color="1C2B3A"/>
              <w:right w:val="single" w:sz="0" w:space="0" w:color="1C2B3A"/>
            </w:tcBorders>
            <w:shd w:val="clear" w:color="auto" w:fill="1C2B3A"/>
            <w:tcMar>
              <w:top w:w="280" w:type="dxa"/>
              <w:left w:w="340" w:type="dxa"/>
              <w:bottom w:w="280" w:type="dxa"/>
              <w:right w:w="340" w:type="dxa"/>
            </w:tcMar>
          </w:tcPr>
          <w:p w14:paraId="43EC2C9D" w14:textId="77777777" w:rsidR="00422BBB" w:rsidRDefault="00884E16">
            <w:pPr>
              <w:spacing w:before="0" w:after="120"/>
            </w:pPr>
            <w:r>
              <w:rPr>
                <w:b/>
                <w:bCs/>
                <w:caps/>
                <w:color w:val="7EC8B0"/>
              </w:rPr>
              <w:t>PARTICIPANT WORKSHEET</w:t>
            </w:r>
          </w:p>
          <w:p w14:paraId="56785D8C" w14:textId="77777777" w:rsidR="00422BBB" w:rsidRDefault="00884E16">
            <w:pPr>
              <w:spacing w:before="0" w:after="120"/>
            </w:pPr>
            <w:r>
              <w:rPr>
                <w:rFonts w:ascii="Georgia" w:eastAsia="Georgia" w:hAnsi="Georgia" w:cs="Georgia"/>
                <w:b/>
                <w:bCs/>
                <w:color w:val="FFFFFF"/>
                <w:sz w:val="42"/>
                <w:szCs w:val="42"/>
              </w:rPr>
              <w:br/>
              <w:t>Open Innovation Challenge Creation Workshop</w:t>
            </w:r>
          </w:p>
          <w:p w14:paraId="62A9ADE2" w14:textId="77777777" w:rsidR="00422BBB" w:rsidRDefault="00884E16">
            <w:pPr>
              <w:spacing w:before="0" w:after="200"/>
            </w:pPr>
            <w:r>
              <w:rPr>
                <w:i/>
                <w:iCs/>
                <w:color w:val="A8C5BA"/>
                <w:sz w:val="22"/>
                <w:szCs w:val="22"/>
              </w:rPr>
              <w:t>From Problem Identification to Draft Challenge Brief</w:t>
            </w:r>
          </w:p>
          <w:p w14:paraId="228091C4" w14:textId="77777777" w:rsidR="00422BBB" w:rsidRDefault="00884E16">
            <w:pPr>
              <w:spacing w:before="0" w:after="0"/>
            </w:pPr>
            <w:r>
              <w:rPr>
                <w:color w:val="7EC8B0"/>
                <w:sz w:val="19"/>
                <w:szCs w:val="19"/>
              </w:rPr>
              <w:t>Development Bank of Jamaica  ·  Open Innovation Programme</w:t>
            </w:r>
          </w:p>
        </w:tc>
      </w:tr>
    </w:tbl>
    <w:p w14:paraId="6D9DD3E4" w14:textId="77777777" w:rsidR="00422BBB" w:rsidRDefault="00422BBB">
      <w:pPr>
        <w:spacing w:before="160" w:after="0"/>
      </w:pPr>
    </w:p>
    <w:p w14:paraId="5AD6CA89" w14:textId="77777777" w:rsidR="00422BBB" w:rsidRDefault="00884E16">
      <w:pPr>
        <w:pBdr>
          <w:bottom w:val="single" w:sz="6" w:space="0" w:color="0B6E57"/>
        </w:pBdr>
        <w:spacing w:before="220" w:after="80"/>
      </w:pPr>
      <w:r>
        <w:rPr>
          <w:b/>
          <w:bCs/>
          <w:sz w:val="22"/>
          <w:szCs w:val="22"/>
        </w:rPr>
        <w:t>Team Details</w:t>
      </w:r>
    </w:p>
    <w:p w14:paraId="7D24DB95" w14:textId="77777777" w:rsidR="00422BBB" w:rsidRDefault="00884E16">
      <w:pPr>
        <w:spacing w:before="0" w:after="100"/>
      </w:pPr>
      <w:r>
        <w:rPr>
          <w:i/>
          <w:iCs/>
          <w:color w:val="64748B"/>
          <w:sz w:val="19"/>
          <w:szCs w:val="19"/>
        </w:rPr>
        <w:t>Complete before the first session begins.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0"/>
        <w:gridCol w:w="5040"/>
      </w:tblGrid>
      <w:tr w:rsidR="00422BBB" w14:paraId="21EB7535"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0A08DFF7" w14:textId="77777777" w:rsidR="00422BBB" w:rsidRDefault="00884E16">
            <w:pPr>
              <w:spacing w:before="180" w:after="40"/>
            </w:pPr>
            <w:r>
              <w:rPr>
                <w:b/>
                <w:bCs/>
              </w:rPr>
              <w:t>Organisation name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9B4EE46"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184AB86" w14:textId="77777777" w:rsidR="00422BBB" w:rsidRDefault="00422BBB">
                  <w:pPr>
                    <w:spacing w:before="0" w:after="0"/>
                  </w:pPr>
                </w:p>
              </w:tc>
            </w:tr>
            <w:tr w:rsidR="00422BBB" w14:paraId="4E7FDEE4"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1D25CEEB" w14:textId="77777777" w:rsidR="00422BBB" w:rsidRDefault="00422BBB">
                  <w:pPr>
                    <w:spacing w:before="0" w:after="0"/>
                  </w:pPr>
                </w:p>
              </w:tc>
            </w:tr>
          </w:tbl>
          <w:p w14:paraId="1A96C2A6" w14:textId="77777777" w:rsidR="00422BBB" w:rsidRDefault="00422BBB">
            <w:pPr>
              <w:spacing w:before="80" w:after="0"/>
            </w:pPr>
          </w:p>
        </w:tc>
        <w:tc>
          <w:tcPr>
            <w:tcW w:w="456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24B60A69" w14:textId="77777777" w:rsidR="00422BBB" w:rsidRDefault="00884E16">
            <w:pPr>
              <w:spacing w:before="180" w:after="40"/>
            </w:pPr>
            <w:r>
              <w:rPr>
                <w:b/>
                <w:bCs/>
              </w:rPr>
              <w:t>Sector</w:t>
            </w:r>
          </w:p>
          <w:p w14:paraId="76BA2925" w14:textId="77777777" w:rsidR="00422BBB" w:rsidRDefault="00884E16">
            <w:pPr>
              <w:spacing w:before="0"/>
            </w:pPr>
            <w:r>
              <w:rPr>
                <w:i/>
                <w:iCs/>
                <w:color w:val="64748B"/>
                <w:sz w:val="18"/>
                <w:szCs w:val="18"/>
              </w:rPr>
              <w:t>Circle one: Public / Private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6FEDA761"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EC969D3" w14:textId="77777777" w:rsidR="00422BBB" w:rsidRDefault="00422BBB">
                  <w:pPr>
                    <w:spacing w:before="0" w:after="0"/>
                  </w:pPr>
                </w:p>
              </w:tc>
            </w:tr>
            <w:tr w:rsidR="00422BBB" w14:paraId="77FBD485"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0B3B2B61" w14:textId="77777777" w:rsidR="00422BBB" w:rsidRDefault="00422BBB">
                  <w:pPr>
                    <w:spacing w:before="0" w:after="0"/>
                  </w:pPr>
                </w:p>
              </w:tc>
            </w:tr>
          </w:tbl>
          <w:p w14:paraId="1314D992" w14:textId="77777777" w:rsidR="00422BBB" w:rsidRDefault="00422BBB">
            <w:pPr>
              <w:spacing w:before="80" w:after="0"/>
            </w:pPr>
          </w:p>
        </w:tc>
      </w:tr>
      <w:tr w:rsidR="00422BBB" w14:paraId="000912C8" w14:textId="77777777">
        <w:tc>
          <w:tcPr>
            <w:tcW w:w="4560"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60FC2A73" w14:textId="77777777" w:rsidR="00422BBB" w:rsidRDefault="00884E16">
            <w:pPr>
              <w:spacing w:before="180" w:after="40"/>
            </w:pPr>
            <w:r>
              <w:rPr>
                <w:b/>
                <w:bCs/>
              </w:rPr>
              <w:t>Team members (names)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14824AD0"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4F56075" w14:textId="77777777" w:rsidR="00422BBB" w:rsidRDefault="00422BBB">
                  <w:pPr>
                    <w:spacing w:before="0" w:after="0"/>
                  </w:pPr>
                </w:p>
              </w:tc>
            </w:tr>
            <w:tr w:rsidR="00422BBB" w14:paraId="7FD2599C"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657CCD06" w14:textId="77777777" w:rsidR="00422BBB" w:rsidRDefault="00422BBB">
                  <w:pPr>
                    <w:spacing w:before="0" w:after="0"/>
                  </w:pPr>
                </w:p>
              </w:tc>
            </w:tr>
          </w:tbl>
          <w:p w14:paraId="43C4AE3B" w14:textId="77777777" w:rsidR="00422BBB" w:rsidRDefault="00422BBB">
            <w:pPr>
              <w:spacing w:before="80" w:after="0"/>
            </w:pPr>
          </w:p>
        </w:tc>
        <w:tc>
          <w:tcPr>
            <w:tcW w:w="4560"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tcPr>
          <w:p w14:paraId="6B5CF150" w14:textId="77777777" w:rsidR="00422BBB" w:rsidRDefault="00884E16">
            <w:pPr>
              <w:spacing w:before="180" w:after="40"/>
            </w:pPr>
            <w:r>
              <w:rPr>
                <w:b/>
                <w:bCs/>
              </w:rPr>
              <w:t>Challenge owner (internal contact)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5C9A3E2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7A268C5" w14:textId="77777777" w:rsidR="00422BBB" w:rsidRDefault="00422BBB">
                  <w:pPr>
                    <w:spacing w:before="0" w:after="0"/>
                  </w:pPr>
                </w:p>
              </w:tc>
            </w:tr>
            <w:tr w:rsidR="00422BBB" w14:paraId="3C2B044B"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4506B24" w14:textId="77777777" w:rsidR="00422BBB" w:rsidRDefault="00422BBB">
                  <w:pPr>
                    <w:spacing w:before="0" w:after="0"/>
                  </w:pPr>
                </w:p>
              </w:tc>
            </w:tr>
          </w:tbl>
          <w:p w14:paraId="59507E45" w14:textId="77777777" w:rsidR="00422BBB" w:rsidRDefault="00422BBB">
            <w:pPr>
              <w:spacing w:before="80" w:after="0"/>
            </w:pPr>
          </w:p>
        </w:tc>
      </w:tr>
    </w:tbl>
    <w:p w14:paraId="772243D7" w14:textId="77777777" w:rsidR="00422BBB" w:rsidRDefault="00422BBB">
      <w:pPr>
        <w:pBdr>
          <w:bottom w:val="single" w:sz="4" w:space="0" w:color="E2E8F0"/>
        </w:pBdr>
        <w:spacing w:before="120" w:after="120"/>
      </w:pPr>
    </w:p>
    <w:p w14:paraId="7891905B" w14:textId="77777777" w:rsidR="00422BBB" w:rsidRDefault="00884E16">
      <w:pPr>
        <w:spacing w:before="0" w:after="0"/>
      </w:pP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FD29D82" w14:textId="77777777">
        <w:tc>
          <w:tcPr>
            <w:tcW w:w="9360" w:type="dxa"/>
            <w:tcBorders>
              <w:top w:val="single" w:sz="0" w:space="0" w:color="1C2B3A"/>
              <w:left w:val="single" w:sz="0" w:space="0" w:color="1C2B3A"/>
              <w:bottom w:val="single" w:sz="0" w:space="0" w:color="1C2B3A"/>
              <w:right w:val="single" w:sz="0" w:space="0" w:color="1C2B3A"/>
            </w:tcBorders>
            <w:shd w:val="clear" w:color="auto" w:fill="1C2B3A"/>
            <w:tcMar>
              <w:top w:w="140" w:type="dxa"/>
              <w:left w:w="220" w:type="dxa"/>
              <w:bottom w:w="140" w:type="dxa"/>
              <w:right w:w="220" w:type="dxa"/>
            </w:tcMar>
          </w:tcPr>
          <w:p w14:paraId="035BE747" w14:textId="77777777" w:rsidR="00422BBB" w:rsidRDefault="00884E16">
            <w:pPr>
              <w:spacing w:before="0"/>
            </w:pPr>
            <w:r>
              <w:rPr>
                <w:b/>
                <w:bCs/>
                <w:color w:val="7EC8B0"/>
                <w:sz w:val="17"/>
                <w:szCs w:val="17"/>
              </w:rPr>
              <w:t>10:15 – 11:15 a.m.</w:t>
            </w:r>
          </w:p>
          <w:p w14:paraId="77C437C7" w14:textId="77777777" w:rsidR="00422BBB" w:rsidRDefault="00884E16">
            <w:pPr>
              <w:spacing w:before="0" w:after="40"/>
            </w:pPr>
            <w:r>
              <w:rPr>
                <w:rFonts w:ascii="Georgia" w:eastAsia="Georgia" w:hAnsi="Georgia" w:cs="Georgia"/>
                <w:b/>
                <w:bCs/>
                <w:color w:val="FFFFFF"/>
                <w:sz w:val="32"/>
                <w:szCs w:val="32"/>
              </w:rPr>
              <w:t>Session 2: Problem Definition Lab</w:t>
            </w:r>
          </w:p>
          <w:p w14:paraId="3D9CB4D8" w14:textId="77777777" w:rsidR="00422BBB" w:rsidRDefault="00884E16">
            <w:pPr>
              <w:spacing w:before="0" w:after="0"/>
            </w:pPr>
            <w:r>
              <w:rPr>
                <w:color w:val="CBE9E0"/>
                <w:sz w:val="24"/>
                <w:szCs w:val="24"/>
              </w:rPr>
              <w:t>Use TBC for anything you need to validate during the refinement week.</w:t>
            </w:r>
          </w:p>
        </w:tc>
      </w:tr>
    </w:tbl>
    <w:p w14:paraId="0DF1524E" w14:textId="77777777" w:rsidR="00422BBB" w:rsidRDefault="00422BBB">
      <w:pPr>
        <w:spacing w:before="8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5D4A0463"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80" w:type="dxa"/>
              <w:left w:w="200" w:type="dxa"/>
              <w:bottom w:w="80" w:type="dxa"/>
              <w:right w:w="200" w:type="dxa"/>
            </w:tcMar>
          </w:tcPr>
          <w:p w14:paraId="7DEF3826" w14:textId="77777777" w:rsidR="00422BBB" w:rsidRDefault="00884E16">
            <w:pPr>
              <w:spacing w:before="0" w:after="0"/>
            </w:pPr>
            <w:r>
              <w:rPr>
                <w:b/>
                <w:bCs/>
                <w:color w:val="0B6E57"/>
                <w:sz w:val="19"/>
                <w:szCs w:val="19"/>
              </w:rPr>
              <w:t xml:space="preserve">🎯  By the end of this session your team should have: </w:t>
            </w:r>
            <w:r>
              <w:rPr>
                <w:sz w:val="19"/>
                <w:szCs w:val="19"/>
              </w:rPr>
              <w:t>a draft problem statement, a list of evidence you already have, and a clear to-do list of what to gather during refinement week.</w:t>
            </w:r>
          </w:p>
        </w:tc>
      </w:tr>
    </w:tbl>
    <w:p w14:paraId="7B972A18" w14:textId="77777777" w:rsidR="00422BBB" w:rsidRDefault="00422BBB">
      <w:pPr>
        <w:spacing w:before="120" w:after="0"/>
      </w:pPr>
    </w:p>
    <w:p w14:paraId="7136DCA4" w14:textId="77777777" w:rsidR="00422BBB" w:rsidRDefault="00884E16">
      <w:pPr>
        <w:pBdr>
          <w:bottom w:val="single" w:sz="6" w:space="0" w:color="0B6E57"/>
        </w:pBdr>
        <w:spacing w:before="220" w:after="80"/>
      </w:pPr>
      <w:r>
        <w:rPr>
          <w:b/>
          <w:bCs/>
          <w:sz w:val="22"/>
          <w:szCs w:val="22"/>
        </w:rPr>
        <w:t>Part A: Background and Context</w:t>
      </w:r>
    </w:p>
    <w:p w14:paraId="60BB7E94" w14:textId="77777777" w:rsidR="00422BBB" w:rsidRDefault="00884E16">
      <w:pPr>
        <w:spacing w:before="180" w:after="40"/>
      </w:pPr>
      <w:r>
        <w:rPr>
          <w:b/>
          <w:bCs/>
        </w:rPr>
        <w:t>What is the broader context for this challenge?</w:t>
      </w:r>
    </w:p>
    <w:p w14:paraId="13F3EF7A" w14:textId="77777777" w:rsidR="00422BBB" w:rsidRDefault="00884E16">
      <w:pPr>
        <w:spacing w:before="0"/>
      </w:pPr>
      <w:r>
        <w:rPr>
          <w:i/>
          <w:iCs/>
          <w:color w:val="64748B"/>
          <w:sz w:val="18"/>
          <w:szCs w:val="18"/>
        </w:rPr>
        <w:t>Describe the sector, environment, and why this is the right moment to act. 2–3 sentences.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1046128"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036CA87" w14:textId="77777777" w:rsidR="00422BBB" w:rsidRDefault="00422BBB">
            <w:pPr>
              <w:spacing w:before="0" w:after="0"/>
            </w:pPr>
          </w:p>
        </w:tc>
      </w:tr>
      <w:tr w:rsidR="00422BBB" w14:paraId="3EF4CA07"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00FF347" w14:textId="77777777" w:rsidR="00422BBB" w:rsidRDefault="00422BBB">
            <w:pPr>
              <w:spacing w:before="0" w:after="0"/>
            </w:pPr>
          </w:p>
        </w:tc>
      </w:tr>
      <w:tr w:rsidR="00422BBB" w14:paraId="5BDA5232"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FF74336" w14:textId="77777777" w:rsidR="00422BBB" w:rsidRDefault="00422BBB">
            <w:pPr>
              <w:spacing w:before="0" w:after="0"/>
            </w:pPr>
          </w:p>
        </w:tc>
      </w:tr>
      <w:tr w:rsidR="00422BBB" w14:paraId="73C29785"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6190315D" w14:textId="77777777" w:rsidR="00422BBB" w:rsidRDefault="00422BBB">
            <w:pPr>
              <w:spacing w:before="0" w:after="0"/>
            </w:pPr>
          </w:p>
        </w:tc>
      </w:tr>
    </w:tbl>
    <w:p w14:paraId="0B3BC840" w14:textId="77777777" w:rsidR="00422BBB" w:rsidRDefault="00422BBB">
      <w:pPr>
        <w:spacing w:before="100" w:after="0"/>
      </w:pPr>
    </w:p>
    <w:p w14:paraId="0F7DE757" w14:textId="77777777" w:rsidR="00422BBB" w:rsidRDefault="00884E16">
      <w:pPr>
        <w:spacing w:before="180" w:after="40"/>
      </w:pPr>
      <w:r>
        <w:rPr>
          <w:b/>
          <w:bCs/>
        </w:rPr>
        <w:t>How does this challenge align with your organisation's strategic priorities?</w:t>
      </w:r>
      <w:r>
        <w:t xml:space="preserve">  </w:t>
      </w:r>
      <w:r>
        <w:rPr>
          <w:b/>
          <w:bCs/>
          <w:color w:val="1A4F8A"/>
          <w:sz w:val="16"/>
          <w:szCs w:val="16"/>
        </w:rPr>
        <w:t>🏛 Public sector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CE29388"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C20AEE6" w14:textId="77777777" w:rsidR="00422BBB" w:rsidRDefault="00422BBB">
            <w:pPr>
              <w:spacing w:before="0" w:after="0"/>
            </w:pPr>
          </w:p>
        </w:tc>
      </w:tr>
      <w:tr w:rsidR="00422BBB" w14:paraId="27934E56"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B42AA7C" w14:textId="77777777" w:rsidR="00422BBB" w:rsidRDefault="00422BBB">
            <w:pPr>
              <w:spacing w:before="0" w:after="0"/>
            </w:pPr>
          </w:p>
        </w:tc>
      </w:tr>
      <w:tr w:rsidR="00422BBB" w14:paraId="45F31523"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5930F34F" w14:textId="77777777" w:rsidR="00422BBB" w:rsidRDefault="00422BBB">
            <w:pPr>
              <w:spacing w:before="0" w:after="0"/>
            </w:pPr>
          </w:p>
        </w:tc>
      </w:tr>
    </w:tbl>
    <w:p w14:paraId="197EA7B9" w14:textId="77777777" w:rsidR="00422BBB" w:rsidRDefault="00422BBB">
      <w:pPr>
        <w:spacing w:before="100" w:after="0"/>
      </w:pPr>
    </w:p>
    <w:p w14:paraId="2AF52D0A" w14:textId="77777777" w:rsidR="00422BBB" w:rsidRDefault="00884E16">
      <w:pPr>
        <w:spacing w:before="180" w:after="40"/>
      </w:pPr>
      <w:r>
        <w:rPr>
          <w:b/>
          <w:bCs/>
        </w:rPr>
        <w:t>What business case makes this challenge a priority now?</w:t>
      </w:r>
      <w:r>
        <w:t xml:space="preserve">  </w:t>
      </w:r>
      <w:r>
        <w:rPr>
          <w:b/>
          <w:bCs/>
          <w:color w:val="6B3FA0"/>
          <w:sz w:val="16"/>
          <w:szCs w:val="16"/>
        </w:rPr>
        <w:t>🏢 Private sector</w:t>
      </w:r>
    </w:p>
    <w:p w14:paraId="1ACDA164" w14:textId="77777777" w:rsidR="00422BBB" w:rsidRDefault="00884E16">
      <w:pPr>
        <w:spacing w:before="0"/>
      </w:pPr>
      <w:r>
        <w:rPr>
          <w:i/>
          <w:iCs/>
          <w:color w:val="64748B"/>
          <w:sz w:val="18"/>
          <w:szCs w:val="18"/>
        </w:rPr>
        <w:t>What is the cost of inaction? Why act now?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0CA9B3C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DB53B1D" w14:textId="77777777" w:rsidR="00422BBB" w:rsidRDefault="00422BBB">
            <w:pPr>
              <w:spacing w:before="0" w:after="0"/>
            </w:pPr>
          </w:p>
        </w:tc>
      </w:tr>
      <w:tr w:rsidR="00422BBB" w14:paraId="4171E25A"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563D1BB" w14:textId="77777777" w:rsidR="00422BBB" w:rsidRDefault="00422BBB">
            <w:pPr>
              <w:spacing w:before="0" w:after="0"/>
            </w:pPr>
          </w:p>
        </w:tc>
      </w:tr>
      <w:tr w:rsidR="00422BBB" w14:paraId="714DA2D8"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4905745B" w14:textId="77777777" w:rsidR="00422BBB" w:rsidRDefault="00422BBB">
            <w:pPr>
              <w:spacing w:before="0" w:after="0"/>
            </w:pPr>
          </w:p>
        </w:tc>
      </w:tr>
    </w:tbl>
    <w:p w14:paraId="4A6D25DD" w14:textId="77777777" w:rsidR="00422BBB" w:rsidRDefault="00422BBB">
      <w:pPr>
        <w:spacing w:before="100" w:after="0"/>
      </w:pPr>
    </w:p>
    <w:p w14:paraId="5852709E" w14:textId="77777777" w:rsidR="00422BBB" w:rsidRDefault="00884E16">
      <w:pPr>
        <w:spacing w:before="180" w:after="40"/>
      </w:pPr>
      <w:r>
        <w:rPr>
          <w:b/>
          <w:bCs/>
        </w:rPr>
        <w:t>Who is the internal challenge owner?</w:t>
      </w:r>
    </w:p>
    <w:p w14:paraId="6DB7355D" w14:textId="77777777" w:rsidR="00422BBB" w:rsidRDefault="00884E16">
      <w:pPr>
        <w:spacing w:before="0"/>
      </w:pPr>
      <w:r>
        <w:rPr>
          <w:i/>
          <w:iCs/>
          <w:color w:val="64748B"/>
          <w:sz w:val="18"/>
          <w:szCs w:val="18"/>
        </w:rPr>
        <w:t>Named person, title, and contact email.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61199D93"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28871411" w14:textId="77777777" w:rsidR="00422BBB" w:rsidRDefault="00422BBB">
            <w:pPr>
              <w:spacing w:before="0" w:after="0"/>
            </w:pPr>
          </w:p>
        </w:tc>
      </w:tr>
      <w:tr w:rsidR="00422BBB" w14:paraId="70D35429"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EBF0298" w14:textId="77777777" w:rsidR="00422BBB" w:rsidRDefault="00422BBB">
            <w:pPr>
              <w:spacing w:before="0" w:after="0"/>
            </w:pPr>
          </w:p>
        </w:tc>
      </w:tr>
    </w:tbl>
    <w:p w14:paraId="7650AC04" w14:textId="77777777" w:rsidR="00422BBB" w:rsidRDefault="00422BBB">
      <w:pPr>
        <w:spacing w:before="100" w:after="0"/>
      </w:pPr>
    </w:p>
    <w:p w14:paraId="0FE410DD" w14:textId="77777777" w:rsidR="00422BBB" w:rsidRDefault="00422BBB">
      <w:pPr>
        <w:pBdr>
          <w:bottom w:val="single" w:sz="4" w:space="0" w:color="E2E8F0"/>
        </w:pBdr>
        <w:spacing w:before="120" w:after="120"/>
      </w:pPr>
    </w:p>
    <w:p w14:paraId="3B67A80E" w14:textId="77777777" w:rsidR="00422BBB" w:rsidRDefault="00884E16">
      <w:pPr>
        <w:pBdr>
          <w:bottom w:val="single" w:sz="6" w:space="0" w:color="0B6E57"/>
        </w:pBdr>
        <w:spacing w:before="220" w:after="80"/>
      </w:pPr>
      <w:r>
        <w:rPr>
          <w:b/>
          <w:bCs/>
          <w:sz w:val="22"/>
          <w:szCs w:val="22"/>
        </w:rPr>
        <w:t>Part B: Problem Scoping — 10 Questions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B3744CC"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100" w:type="dxa"/>
              <w:left w:w="160" w:type="dxa"/>
              <w:bottom w:w="100" w:type="dxa"/>
              <w:right w:w="160" w:type="dxa"/>
            </w:tcMar>
          </w:tcPr>
          <w:p w14:paraId="12A6FCA7" w14:textId="77777777" w:rsidR="00422BBB" w:rsidRDefault="00884E16">
            <w:pPr>
              <w:spacing w:before="0" w:after="0"/>
            </w:pPr>
            <w:r>
              <w:rPr>
                <w:i/>
                <w:iCs/>
              </w:rPr>
              <w:t>Answer each question as specifically as possible. Ask 'why does this happen?' at least twice before accepting a root cause.</w:t>
            </w:r>
          </w:p>
        </w:tc>
      </w:tr>
    </w:tbl>
    <w:p w14:paraId="02570D72" w14:textId="77777777" w:rsidR="00422BBB" w:rsidRDefault="00422BBB">
      <w:pPr>
        <w:spacing w:before="80" w:after="0"/>
      </w:pPr>
    </w:p>
    <w:p w14:paraId="60AB7EE4" w14:textId="77777777" w:rsidR="00422BBB" w:rsidRDefault="00884E16">
      <w:pPr>
        <w:spacing w:before="180" w:after="40"/>
      </w:pPr>
      <w:r>
        <w:rPr>
          <w:b/>
          <w:bCs/>
        </w:rPr>
        <w:t>1. What is the broad issue or sector concern?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D7E6843"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2E2FDEAD" w14:textId="77777777" w:rsidR="00422BBB" w:rsidRDefault="00422BBB">
            <w:pPr>
              <w:spacing w:before="0" w:after="0"/>
            </w:pPr>
          </w:p>
        </w:tc>
      </w:tr>
      <w:tr w:rsidR="00422BBB" w14:paraId="516B6B96"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572D53D" w14:textId="77777777" w:rsidR="00422BBB" w:rsidRDefault="00422BBB">
            <w:pPr>
              <w:spacing w:before="0" w:after="0"/>
            </w:pPr>
          </w:p>
        </w:tc>
      </w:tr>
      <w:tr w:rsidR="00422BBB" w14:paraId="477D8160"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10B3F06" w14:textId="77777777" w:rsidR="00422BBB" w:rsidRDefault="00422BBB">
            <w:pPr>
              <w:spacing w:before="0" w:after="0"/>
            </w:pPr>
          </w:p>
        </w:tc>
      </w:tr>
    </w:tbl>
    <w:p w14:paraId="34D9228E" w14:textId="77777777" w:rsidR="00422BBB" w:rsidRDefault="00422BBB">
      <w:pPr>
        <w:spacing w:before="100" w:after="0"/>
      </w:pPr>
    </w:p>
    <w:p w14:paraId="090F83E5" w14:textId="77777777" w:rsidR="00422BBB" w:rsidRDefault="00884E16">
      <w:pPr>
        <w:spacing w:before="180" w:after="40"/>
      </w:pPr>
      <w:r>
        <w:rPr>
          <w:b/>
          <w:bCs/>
        </w:rPr>
        <w:t>2. What is the specific problem we are trying to solve?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583AC1A"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343A7A8" w14:textId="77777777" w:rsidR="00422BBB" w:rsidRDefault="00422BBB">
            <w:pPr>
              <w:spacing w:before="0" w:after="0"/>
            </w:pPr>
          </w:p>
        </w:tc>
      </w:tr>
      <w:tr w:rsidR="00422BBB" w14:paraId="09BFFE63"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76E33A4" w14:textId="77777777" w:rsidR="00422BBB" w:rsidRDefault="00422BBB">
            <w:pPr>
              <w:spacing w:before="0" w:after="0"/>
            </w:pPr>
          </w:p>
        </w:tc>
      </w:tr>
      <w:tr w:rsidR="00422BBB" w14:paraId="72687757"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58ECD58" w14:textId="77777777" w:rsidR="00422BBB" w:rsidRDefault="00422BBB">
            <w:pPr>
              <w:spacing w:before="0" w:after="0"/>
            </w:pPr>
          </w:p>
        </w:tc>
      </w:tr>
    </w:tbl>
    <w:p w14:paraId="2CB744A9" w14:textId="77777777" w:rsidR="00422BBB" w:rsidRDefault="00422BBB">
      <w:pPr>
        <w:spacing w:before="100" w:after="0"/>
      </w:pPr>
    </w:p>
    <w:p w14:paraId="0DD1CB35" w14:textId="77777777" w:rsidR="00422BBB" w:rsidRDefault="00884E16">
      <w:pPr>
        <w:spacing w:before="180" w:after="40"/>
      </w:pPr>
      <w:r>
        <w:rPr>
          <w:b/>
          <w:bCs/>
        </w:rPr>
        <w:t>3. Who experiences this problem directly?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5CE1521"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46D727E" w14:textId="77777777" w:rsidR="00422BBB" w:rsidRDefault="00422BBB">
            <w:pPr>
              <w:spacing w:before="0" w:after="0"/>
            </w:pPr>
          </w:p>
        </w:tc>
      </w:tr>
      <w:tr w:rsidR="00422BBB" w14:paraId="2314FE33"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E0D6629" w14:textId="77777777" w:rsidR="00422BBB" w:rsidRDefault="00422BBB">
            <w:pPr>
              <w:spacing w:before="0" w:after="0"/>
            </w:pPr>
          </w:p>
        </w:tc>
      </w:tr>
      <w:tr w:rsidR="00422BBB" w14:paraId="06AA19B3"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7768B30E" w14:textId="77777777" w:rsidR="00422BBB" w:rsidRDefault="00422BBB">
            <w:pPr>
              <w:spacing w:before="0" w:after="0"/>
            </w:pPr>
          </w:p>
        </w:tc>
      </w:tr>
    </w:tbl>
    <w:p w14:paraId="46A89403" w14:textId="77777777" w:rsidR="00422BBB" w:rsidRDefault="00422BBB">
      <w:pPr>
        <w:spacing w:before="100" w:after="0"/>
      </w:pPr>
    </w:p>
    <w:p w14:paraId="4C430278" w14:textId="77777777" w:rsidR="00422BBB" w:rsidRDefault="00884E16">
      <w:pPr>
        <w:spacing w:before="180" w:after="40"/>
      </w:pPr>
      <w:r>
        <w:rPr>
          <w:b/>
          <w:bCs/>
        </w:rPr>
        <w:t>4. Where and when does the problem occur?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5E78B8D7"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1C28518" w14:textId="77777777" w:rsidR="00422BBB" w:rsidRDefault="00422BBB">
            <w:pPr>
              <w:spacing w:before="0" w:after="0"/>
            </w:pPr>
          </w:p>
        </w:tc>
      </w:tr>
      <w:tr w:rsidR="00422BBB" w14:paraId="446284C9"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5858091D" w14:textId="77777777" w:rsidR="00422BBB" w:rsidRDefault="00422BBB">
            <w:pPr>
              <w:spacing w:before="0" w:after="0"/>
            </w:pPr>
          </w:p>
        </w:tc>
      </w:tr>
    </w:tbl>
    <w:p w14:paraId="128CF867" w14:textId="77777777" w:rsidR="00422BBB" w:rsidRDefault="00422BBB">
      <w:pPr>
        <w:spacing w:before="100" w:after="0"/>
      </w:pPr>
    </w:p>
    <w:p w14:paraId="452231AD" w14:textId="77777777" w:rsidR="00422BBB" w:rsidRDefault="00884E16">
      <w:pPr>
        <w:spacing w:before="180" w:after="40"/>
      </w:pPr>
      <w:r>
        <w:rPr>
          <w:b/>
          <w:bCs/>
        </w:rPr>
        <w:t>5. Why does it happen? (Root causes — ask 'why' twice)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5135FB1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BD8A4C5" w14:textId="77777777" w:rsidR="00422BBB" w:rsidRDefault="00422BBB">
            <w:pPr>
              <w:spacing w:before="0" w:after="0"/>
            </w:pPr>
          </w:p>
        </w:tc>
      </w:tr>
      <w:tr w:rsidR="00422BBB" w14:paraId="6ED10C44"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EEFC123" w14:textId="77777777" w:rsidR="00422BBB" w:rsidRDefault="00422BBB">
            <w:pPr>
              <w:spacing w:before="0" w:after="0"/>
            </w:pPr>
          </w:p>
        </w:tc>
      </w:tr>
      <w:tr w:rsidR="00422BBB" w14:paraId="2E0585B0"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4D08184" w14:textId="77777777" w:rsidR="00422BBB" w:rsidRDefault="00422BBB">
            <w:pPr>
              <w:spacing w:before="0" w:after="0"/>
            </w:pPr>
          </w:p>
        </w:tc>
      </w:tr>
      <w:tr w:rsidR="00422BBB" w14:paraId="38840734"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4E67786" w14:textId="77777777" w:rsidR="00422BBB" w:rsidRDefault="00422BBB">
            <w:pPr>
              <w:spacing w:before="0" w:after="0"/>
            </w:pPr>
          </w:p>
        </w:tc>
      </w:tr>
    </w:tbl>
    <w:p w14:paraId="3C152038" w14:textId="77777777" w:rsidR="00422BBB" w:rsidRDefault="00422BBB">
      <w:pPr>
        <w:spacing w:before="100" w:after="0"/>
      </w:pPr>
    </w:p>
    <w:p w14:paraId="1181E561" w14:textId="77777777" w:rsidR="00422BBB" w:rsidRDefault="00884E16">
      <w:pPr>
        <w:spacing w:before="180" w:after="40"/>
      </w:pPr>
      <w:r>
        <w:rPr>
          <w:b/>
          <w:bCs/>
        </w:rPr>
        <w:t>6. What does the problem cost the user in money, time, or opportunity?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004D6849"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F497655" w14:textId="77777777" w:rsidR="00422BBB" w:rsidRDefault="00422BBB">
            <w:pPr>
              <w:spacing w:before="0" w:after="0"/>
            </w:pPr>
          </w:p>
        </w:tc>
      </w:tr>
      <w:tr w:rsidR="00422BBB" w14:paraId="6D705F7E"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4A65DFC" w14:textId="77777777" w:rsidR="00422BBB" w:rsidRDefault="00422BBB">
            <w:pPr>
              <w:spacing w:before="0" w:after="0"/>
            </w:pPr>
          </w:p>
        </w:tc>
      </w:tr>
      <w:tr w:rsidR="00422BBB" w14:paraId="7262E0FB"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0B0C4FED" w14:textId="77777777" w:rsidR="00422BBB" w:rsidRDefault="00422BBB">
            <w:pPr>
              <w:spacing w:before="0" w:after="0"/>
            </w:pPr>
          </w:p>
        </w:tc>
      </w:tr>
    </w:tbl>
    <w:p w14:paraId="565DEBA0" w14:textId="77777777" w:rsidR="00422BBB" w:rsidRDefault="00422BBB">
      <w:pPr>
        <w:spacing w:before="100" w:after="0"/>
      </w:pPr>
    </w:p>
    <w:p w14:paraId="6C254F6F" w14:textId="77777777" w:rsidR="00422BBB" w:rsidRDefault="00884E16">
      <w:pPr>
        <w:spacing w:before="180" w:after="40"/>
      </w:pPr>
      <w:r>
        <w:rPr>
          <w:b/>
          <w:bCs/>
        </w:rPr>
        <w:t>7. What specific operational or competitive impact does this create?</w:t>
      </w:r>
      <w:r>
        <w:t xml:space="preserve">  </w:t>
      </w:r>
      <w:r>
        <w:rPr>
          <w:b/>
          <w:bCs/>
          <w:color w:val="6B3FA0"/>
          <w:sz w:val="16"/>
          <w:szCs w:val="16"/>
        </w:rPr>
        <w:t>🏢 Private sector</w:t>
      </w:r>
    </w:p>
    <w:p w14:paraId="6E654E42" w14:textId="77777777" w:rsidR="00422BBB" w:rsidRDefault="00884E16">
      <w:pPr>
        <w:spacing w:before="0"/>
      </w:pPr>
      <w:r>
        <w:rPr>
          <w:i/>
          <w:iCs/>
          <w:color w:val="64748B"/>
          <w:sz w:val="18"/>
          <w:szCs w:val="18"/>
        </w:rPr>
        <w:t>Quantify where possible — time lost, costs incurred, revenue missed.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D99FF4A"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F781A69" w14:textId="77777777" w:rsidR="00422BBB" w:rsidRDefault="00422BBB">
            <w:pPr>
              <w:spacing w:before="0" w:after="0"/>
            </w:pPr>
          </w:p>
        </w:tc>
      </w:tr>
      <w:tr w:rsidR="00422BBB" w14:paraId="14C5E292"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7E3AF39" w14:textId="77777777" w:rsidR="00422BBB" w:rsidRDefault="00422BBB">
            <w:pPr>
              <w:spacing w:before="0" w:after="0"/>
            </w:pPr>
          </w:p>
        </w:tc>
      </w:tr>
      <w:tr w:rsidR="00422BBB" w14:paraId="1D76746A"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0691ABBF" w14:textId="77777777" w:rsidR="00422BBB" w:rsidRDefault="00422BBB">
            <w:pPr>
              <w:spacing w:before="0" w:after="0"/>
            </w:pPr>
          </w:p>
        </w:tc>
      </w:tr>
    </w:tbl>
    <w:p w14:paraId="645CB88F" w14:textId="77777777" w:rsidR="00422BBB" w:rsidRDefault="00422BBB">
      <w:pPr>
        <w:spacing w:before="100" w:after="0"/>
      </w:pPr>
    </w:p>
    <w:p w14:paraId="54212CAD" w14:textId="77777777" w:rsidR="00422BBB" w:rsidRDefault="00884E16">
      <w:pPr>
        <w:spacing w:before="180" w:after="40"/>
      </w:pPr>
      <w:r>
        <w:rPr>
          <w:b/>
          <w:bCs/>
        </w:rPr>
        <w:t>8. What evidence do we already have?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1953C9AC"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7BBC3D0" w14:textId="77777777" w:rsidR="00422BBB" w:rsidRDefault="00422BBB">
            <w:pPr>
              <w:spacing w:before="0" w:after="0"/>
            </w:pPr>
          </w:p>
        </w:tc>
      </w:tr>
      <w:tr w:rsidR="00422BBB" w14:paraId="657A3C14"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E6C8D6C" w14:textId="77777777" w:rsidR="00422BBB" w:rsidRDefault="00422BBB">
            <w:pPr>
              <w:spacing w:before="0" w:after="0"/>
            </w:pPr>
          </w:p>
        </w:tc>
      </w:tr>
      <w:tr w:rsidR="00422BBB" w14:paraId="7AC65D89"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1D5FAEEC" w14:textId="77777777" w:rsidR="00422BBB" w:rsidRDefault="00422BBB">
            <w:pPr>
              <w:spacing w:before="0" w:after="0"/>
            </w:pPr>
          </w:p>
        </w:tc>
      </w:tr>
    </w:tbl>
    <w:p w14:paraId="26FF4DC0" w14:textId="77777777" w:rsidR="00422BBB" w:rsidRDefault="00422BBB">
      <w:pPr>
        <w:spacing w:before="100" w:after="0"/>
      </w:pPr>
    </w:p>
    <w:p w14:paraId="2B5697B1" w14:textId="77777777" w:rsidR="00422BBB" w:rsidRDefault="00884E16">
      <w:pPr>
        <w:spacing w:before="180" w:after="40"/>
      </w:pPr>
      <w:r>
        <w:rPr>
          <w:b/>
          <w:bCs/>
        </w:rPr>
        <w:t>9. What evidence do we still need?</w:t>
      </w:r>
    </w:p>
    <w:p w14:paraId="34062C15" w14:textId="77777777" w:rsidR="00422BBB" w:rsidRDefault="00884E16">
      <w:pPr>
        <w:spacing w:before="0"/>
      </w:pPr>
      <w:r>
        <w:rPr>
          <w:i/>
          <w:iCs/>
          <w:color w:val="64748B"/>
          <w:sz w:val="18"/>
          <w:szCs w:val="18"/>
        </w:rPr>
        <w:t>This is your to-do list for Days 3–5 of refinement week.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06F56C1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BD5DFBE" w14:textId="77777777" w:rsidR="00422BBB" w:rsidRDefault="00422BBB">
            <w:pPr>
              <w:spacing w:before="0" w:after="0"/>
            </w:pPr>
          </w:p>
        </w:tc>
      </w:tr>
      <w:tr w:rsidR="00422BBB" w14:paraId="3D6CF9EC"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0418A8D" w14:textId="77777777" w:rsidR="00422BBB" w:rsidRDefault="00422BBB">
            <w:pPr>
              <w:spacing w:before="0" w:after="0"/>
            </w:pPr>
          </w:p>
        </w:tc>
      </w:tr>
      <w:tr w:rsidR="00422BBB" w14:paraId="16E52FB8"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18BC9D24" w14:textId="77777777" w:rsidR="00422BBB" w:rsidRDefault="00422BBB">
            <w:pPr>
              <w:spacing w:before="0" w:after="0"/>
            </w:pPr>
          </w:p>
        </w:tc>
      </w:tr>
    </w:tbl>
    <w:p w14:paraId="71645DD0" w14:textId="77777777" w:rsidR="00422BBB" w:rsidRDefault="00422BBB">
      <w:pPr>
        <w:spacing w:before="100" w:after="0"/>
      </w:pPr>
    </w:p>
    <w:p w14:paraId="326FE8B4" w14:textId="77777777" w:rsidR="00422BBB" w:rsidRDefault="00884E16">
      <w:pPr>
        <w:spacing w:before="180" w:after="40"/>
      </w:pPr>
      <w:r>
        <w:rPr>
          <w:b/>
          <w:bCs/>
        </w:rPr>
        <w:t>10. What has already been tried — and why has it not fully worked?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F69961C"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A3F09DA" w14:textId="77777777" w:rsidR="00422BBB" w:rsidRDefault="00422BBB">
            <w:pPr>
              <w:spacing w:before="0" w:after="0"/>
            </w:pPr>
          </w:p>
        </w:tc>
      </w:tr>
      <w:tr w:rsidR="00422BBB" w14:paraId="0F272CB7"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0B08692" w14:textId="77777777" w:rsidR="00422BBB" w:rsidRDefault="00422BBB">
            <w:pPr>
              <w:spacing w:before="0" w:after="0"/>
            </w:pPr>
          </w:p>
        </w:tc>
      </w:tr>
      <w:tr w:rsidR="00422BBB" w14:paraId="1234E7D6"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CEB1942" w14:textId="77777777" w:rsidR="00422BBB" w:rsidRDefault="00422BBB">
            <w:pPr>
              <w:spacing w:before="0" w:after="0"/>
            </w:pPr>
          </w:p>
        </w:tc>
      </w:tr>
      <w:tr w:rsidR="00422BBB" w14:paraId="5409D63D"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12AEB95D" w14:textId="77777777" w:rsidR="00422BBB" w:rsidRDefault="00422BBB">
            <w:pPr>
              <w:spacing w:before="0" w:after="0"/>
            </w:pPr>
          </w:p>
        </w:tc>
      </w:tr>
    </w:tbl>
    <w:p w14:paraId="186CB782" w14:textId="77777777" w:rsidR="00422BBB" w:rsidRDefault="00422BBB">
      <w:pPr>
        <w:spacing w:before="100" w:after="0"/>
      </w:pPr>
    </w:p>
    <w:p w14:paraId="1DC8A56F" w14:textId="77777777" w:rsidR="00422BBB" w:rsidRDefault="00422BBB">
      <w:pPr>
        <w:pBdr>
          <w:bottom w:val="single" w:sz="4" w:space="0" w:color="E2E8F0"/>
        </w:pBdr>
        <w:spacing w:before="120" w:after="120"/>
      </w:pPr>
    </w:p>
    <w:p w14:paraId="357F576F" w14:textId="77777777" w:rsidR="00422BBB" w:rsidRDefault="00884E16">
      <w:pPr>
        <w:pBdr>
          <w:bottom w:val="single" w:sz="6" w:space="0" w:color="0B6E57"/>
        </w:pBdr>
        <w:spacing w:before="220" w:after="80"/>
      </w:pPr>
      <w:r>
        <w:rPr>
          <w:b/>
          <w:bCs/>
          <w:sz w:val="22"/>
          <w:szCs w:val="22"/>
        </w:rPr>
        <w:t>Part C: Draft Problem Statement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30B508F" w14:textId="77777777">
        <w:tc>
          <w:tcPr>
            <w:tcW w:w="9360" w:type="dxa"/>
            <w:tcBorders>
              <w:top w:val="single" w:sz="8" w:space="0" w:color="8B6914"/>
              <w:left w:val="single" w:sz="8" w:space="0" w:color="8B6914"/>
              <w:bottom w:val="single" w:sz="8" w:space="0" w:color="8B6914"/>
              <w:right w:val="single" w:sz="8" w:space="0" w:color="8B6914"/>
            </w:tcBorders>
            <w:shd w:val="clear" w:color="auto" w:fill="FDF6E3"/>
            <w:tcMar>
              <w:top w:w="60" w:type="dxa"/>
              <w:left w:w="160" w:type="dxa"/>
              <w:bottom w:w="20" w:type="dxa"/>
              <w:right w:w="160" w:type="dxa"/>
            </w:tcMar>
          </w:tcPr>
          <w:p w14:paraId="714A1B6E" w14:textId="77777777" w:rsidR="00422BBB" w:rsidRDefault="00884E16">
            <w:pPr>
              <w:spacing w:before="0" w:after="40"/>
            </w:pPr>
            <w:r>
              <w:rPr>
                <w:b/>
                <w:bCs/>
                <w:caps/>
                <w:color w:val="8B6914"/>
                <w:sz w:val="16"/>
                <w:szCs w:val="16"/>
              </w:rPr>
              <w:t>The Formula</w:t>
            </w:r>
          </w:p>
        </w:tc>
      </w:tr>
      <w:tr w:rsidR="00422BBB" w14:paraId="3A573AD9" w14:textId="77777777">
        <w:tc>
          <w:tcPr>
            <w:tcW w:w="9360" w:type="dxa"/>
            <w:tcBorders>
              <w:top w:val="single" w:sz="8" w:space="0" w:color="8B6914"/>
              <w:left w:val="single" w:sz="8" w:space="0" w:color="8B6914"/>
              <w:bottom w:val="single" w:sz="8" w:space="0" w:color="8B6914"/>
              <w:right w:val="single" w:sz="8" w:space="0" w:color="8B6914"/>
            </w:tcBorders>
            <w:shd w:val="clear" w:color="auto" w:fill="FDF6E3"/>
            <w:tcMar>
              <w:top w:w="20" w:type="dxa"/>
              <w:left w:w="160" w:type="dxa"/>
              <w:bottom w:w="100" w:type="dxa"/>
              <w:right w:w="160" w:type="dxa"/>
            </w:tcMar>
          </w:tcPr>
          <w:p w14:paraId="241E52B2" w14:textId="77777777" w:rsidR="00422BBB" w:rsidRDefault="00884E16">
            <w:pPr>
              <w:spacing w:before="0" w:after="0"/>
            </w:pPr>
            <w:r>
              <w:rPr>
                <w:i/>
                <w:iCs/>
                <w:sz w:val="21"/>
                <w:szCs w:val="21"/>
              </w:rPr>
              <w:t>[Target user] is experiencing [specific problem] because [root cause], resulting in [negative consequence]. Current approaches are insufficient because [reason], creating an opportunity for innovators to [desired improvement].</w:t>
            </w:r>
          </w:p>
        </w:tc>
      </w:tr>
    </w:tbl>
    <w:p w14:paraId="3F797BE9" w14:textId="77777777" w:rsidR="00422BBB" w:rsidRDefault="00422BBB">
      <w:pPr>
        <w:spacing w:before="10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22BBB" w14:paraId="7C5AC834" w14:textId="77777777">
        <w:tc>
          <w:tcPr>
            <w:tcW w:w="4560" w:type="dxa"/>
            <w:tcBorders>
              <w:top w:val="single" w:sz="4" w:space="0" w:color="1A4F8A"/>
              <w:left w:val="single" w:sz="4" w:space="0" w:color="1A4F8A"/>
              <w:bottom w:val="single" w:sz="4" w:space="0" w:color="1A4F8A"/>
              <w:right w:val="single" w:sz="4" w:space="0" w:color="1A4F8A"/>
            </w:tcBorders>
            <w:shd w:val="clear" w:color="auto" w:fill="EBF2FA"/>
            <w:tcMar>
              <w:top w:w="80" w:type="dxa"/>
              <w:left w:w="120" w:type="dxa"/>
              <w:bottom w:w="80" w:type="dxa"/>
              <w:right w:w="80" w:type="dxa"/>
            </w:tcMar>
          </w:tcPr>
          <w:p w14:paraId="329374C2" w14:textId="77777777" w:rsidR="00422BBB" w:rsidRDefault="00884E16">
            <w:pPr>
              <w:spacing w:before="0" w:after="80"/>
            </w:pPr>
            <w:r>
              <w:rPr>
                <w:b/>
                <w:bCs/>
                <w:color w:val="1A4F8A"/>
                <w:sz w:val="18"/>
                <w:szCs w:val="18"/>
              </w:rPr>
              <w:t>🏛  Public Sector Example</w:t>
            </w:r>
          </w:p>
          <w:p w14:paraId="5DF30B85" w14:textId="77777777" w:rsidR="00422BBB" w:rsidRDefault="00884E16">
            <w:pPr>
              <w:spacing w:before="0" w:after="0"/>
            </w:pPr>
            <w:r>
              <w:rPr>
                <w:sz w:val="19"/>
                <w:szCs w:val="19"/>
              </w:rPr>
              <w:t>Smallholder farmers in Jamaica's southern parishes are experiencing below-market selling prices because they cannot access real-time market price data before harvest. This costs farmers 40–60% of potential income. Current approaches — a weekly radio bulletin — are too slow and inaccessible, creating an opportunity for innovators to build a real-time, mobile-accessible market information and buyer-matching platform.</w:t>
            </w:r>
          </w:p>
        </w:tc>
        <w:tc>
          <w:tcPr>
            <w:tcW w:w="4560" w:type="dxa"/>
            <w:tcBorders>
              <w:top w:val="single" w:sz="4" w:space="0" w:color="6B3FA0"/>
              <w:left w:val="single" w:sz="4" w:space="0" w:color="6B3FA0"/>
              <w:bottom w:val="single" w:sz="4" w:space="0" w:color="6B3FA0"/>
              <w:right w:val="single" w:sz="4" w:space="0" w:color="6B3FA0"/>
            </w:tcBorders>
            <w:shd w:val="clear" w:color="auto" w:fill="F3EEF9"/>
            <w:tcMar>
              <w:top w:w="80" w:type="dxa"/>
              <w:left w:w="80" w:type="dxa"/>
              <w:bottom w:w="80" w:type="dxa"/>
              <w:right w:w="120" w:type="dxa"/>
            </w:tcMar>
          </w:tcPr>
          <w:p w14:paraId="500DCD60" w14:textId="77777777" w:rsidR="00422BBB" w:rsidRDefault="00884E16">
            <w:pPr>
              <w:spacing w:before="0" w:after="80"/>
            </w:pPr>
            <w:r>
              <w:rPr>
                <w:b/>
                <w:bCs/>
                <w:color w:val="6B3FA0"/>
                <w:sz w:val="18"/>
                <w:szCs w:val="18"/>
              </w:rPr>
              <w:t>🏢  Private Sector Example</w:t>
            </w:r>
          </w:p>
          <w:p w14:paraId="3C8CB078" w14:textId="77777777" w:rsidR="00422BBB" w:rsidRDefault="00884E16">
            <w:pPr>
              <w:spacing w:before="0" w:after="0"/>
            </w:pPr>
            <w:r>
              <w:rPr>
                <w:sz w:val="19"/>
                <w:szCs w:val="19"/>
              </w:rPr>
              <w:t>Finance managers at Jamaican SME manufacturers are experiencing unmanageable cash flow uncertainty because their financial data is fragmented across disconnected systems with no automated forecasting. This results in emergency borrowing at 18–24% APR and lost supplier discounts. Current tools are too expensive or complex for SME use, creating an opportunity for innovators to build an affordable, automated cash flow forecasting tool.</w:t>
            </w:r>
          </w:p>
        </w:tc>
      </w:tr>
    </w:tbl>
    <w:p w14:paraId="41BF6036" w14:textId="77777777" w:rsidR="00422BBB" w:rsidRDefault="00422BBB">
      <w:pPr>
        <w:spacing w:before="120" w:after="0"/>
      </w:pPr>
    </w:p>
    <w:p w14:paraId="65DAD20E" w14:textId="77777777" w:rsidR="00422BBB" w:rsidRDefault="00884E16">
      <w:pPr>
        <w:spacing w:before="180" w:after="40"/>
      </w:pPr>
      <w:r>
        <w:rPr>
          <w:b/>
          <w:bCs/>
        </w:rPr>
        <w:t>Your Draft Problem Statement</w:t>
      </w:r>
    </w:p>
    <w:p w14:paraId="16B94625" w14:textId="77777777" w:rsidR="00422BBB" w:rsidRDefault="00884E16">
      <w:pPr>
        <w:spacing w:before="0"/>
      </w:pPr>
      <w:r>
        <w:rPr>
          <w:i/>
          <w:iCs/>
          <w:color w:val="64748B"/>
          <w:sz w:val="18"/>
          <w:szCs w:val="18"/>
        </w:rPr>
        <w:t>Write in plain language. Avoid jargon. One strong paragraph.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00E83C83"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CC4B1DC" w14:textId="77777777" w:rsidR="00422BBB" w:rsidRDefault="00422BBB">
            <w:pPr>
              <w:spacing w:before="0" w:after="0"/>
            </w:pPr>
          </w:p>
        </w:tc>
      </w:tr>
      <w:tr w:rsidR="00422BBB" w14:paraId="3079E193"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8661D2B" w14:textId="77777777" w:rsidR="00422BBB" w:rsidRDefault="00422BBB">
            <w:pPr>
              <w:spacing w:before="0" w:after="0"/>
            </w:pPr>
          </w:p>
        </w:tc>
      </w:tr>
      <w:tr w:rsidR="00422BBB" w14:paraId="0D3BAA9B"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ECF995F" w14:textId="77777777" w:rsidR="00422BBB" w:rsidRDefault="00422BBB">
            <w:pPr>
              <w:spacing w:before="0" w:after="0"/>
            </w:pPr>
          </w:p>
        </w:tc>
      </w:tr>
      <w:tr w:rsidR="00422BBB" w14:paraId="129565A2"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50CAEA9" w14:textId="77777777" w:rsidR="00422BBB" w:rsidRDefault="00422BBB">
            <w:pPr>
              <w:spacing w:before="0" w:after="0"/>
            </w:pPr>
          </w:p>
        </w:tc>
      </w:tr>
      <w:tr w:rsidR="00422BBB" w14:paraId="35F3FF7C"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868C256" w14:textId="77777777" w:rsidR="00422BBB" w:rsidRDefault="00422BBB">
            <w:pPr>
              <w:spacing w:before="0" w:after="0"/>
            </w:pPr>
          </w:p>
        </w:tc>
      </w:tr>
      <w:tr w:rsidR="00422BBB" w14:paraId="60D2627D"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6C9D1242" w14:textId="77777777" w:rsidR="00422BBB" w:rsidRDefault="00422BBB">
            <w:pPr>
              <w:spacing w:before="0" w:after="0"/>
            </w:pPr>
          </w:p>
        </w:tc>
      </w:tr>
    </w:tbl>
    <w:p w14:paraId="021940A3" w14:textId="77777777" w:rsidR="00422BBB" w:rsidRDefault="00422BBB">
      <w:pPr>
        <w:spacing w:before="100" w:after="0"/>
      </w:pPr>
    </w:p>
    <w:p w14:paraId="1DD15DEC" w14:textId="77777777" w:rsidR="00422BBB" w:rsidRDefault="00422BBB">
      <w:pPr>
        <w:pBdr>
          <w:bottom w:val="single" w:sz="4" w:space="0" w:color="E2E8F0"/>
        </w:pBdr>
        <w:spacing w:before="120" w:after="120"/>
      </w:pPr>
    </w:p>
    <w:p w14:paraId="040CDCC4" w14:textId="77777777" w:rsidR="00422BBB" w:rsidRDefault="00884E16">
      <w:pPr>
        <w:pBdr>
          <w:bottom w:val="single" w:sz="6" w:space="0" w:color="0B6E57"/>
        </w:pBdr>
        <w:spacing w:before="220" w:after="80"/>
      </w:pPr>
      <w:r>
        <w:rPr>
          <w:b/>
          <w:bCs/>
          <w:sz w:val="22"/>
          <w:szCs w:val="22"/>
        </w:rPr>
        <w:t>Part D: Evidence Checklist</w:t>
      </w:r>
    </w:p>
    <w:p w14:paraId="7C7DEDE4" w14:textId="77777777" w:rsidR="00422BBB" w:rsidRDefault="00884E16">
      <w:pPr>
        <w:spacing w:before="0" w:after="120"/>
      </w:pPr>
      <w:r>
        <w:rPr>
          <w:i/>
          <w:iCs/>
          <w:color w:val="64748B"/>
          <w:sz w:val="19"/>
          <w:szCs w:val="19"/>
        </w:rPr>
        <w:t>Tick what you already have. Unticked items are your to-do list for Days 3–5 of the refinement week.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7668"/>
        <w:gridCol w:w="1124"/>
      </w:tblGrid>
      <w:tr w:rsidR="00422BBB" w14:paraId="6244B752"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061C47DB"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05FD5223" w14:textId="77777777" w:rsidR="00422BBB" w:rsidRDefault="00884E16">
            <w:pPr>
              <w:spacing w:before="0" w:after="0"/>
            </w:pPr>
            <w:r>
              <w:rPr>
                <w:sz w:val="19"/>
                <w:szCs w:val="19"/>
              </w:rPr>
              <w:t>Available data or statistics</w:t>
            </w:r>
          </w:p>
        </w:tc>
      </w:tr>
      <w:tr w:rsidR="00422BBB" w14:paraId="068DD362"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01399DE2"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1A6A9975" w14:textId="77777777" w:rsidR="00422BBB" w:rsidRDefault="00884E16">
            <w:pPr>
              <w:spacing w:before="0" w:after="0"/>
            </w:pPr>
            <w:r>
              <w:rPr>
                <w:sz w:val="19"/>
                <w:szCs w:val="19"/>
              </w:rPr>
              <w:t>Published reports or research studies</w:t>
            </w:r>
          </w:p>
        </w:tc>
      </w:tr>
      <w:tr w:rsidR="00422BBB" w14:paraId="3C6DEB83"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09F30639"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4B426999" w14:textId="77777777" w:rsidR="00422BBB" w:rsidRDefault="00884E16">
            <w:pPr>
              <w:spacing w:before="0" w:after="0"/>
            </w:pPr>
            <w:r>
              <w:rPr>
                <w:sz w:val="19"/>
                <w:szCs w:val="19"/>
              </w:rPr>
              <w:t>Complaints data or service records</w:t>
            </w:r>
          </w:p>
        </w:tc>
        <w:tc>
          <w:tcPr>
            <w:tcW w:w="1200" w:type="dxa"/>
            <w:tcBorders>
              <w:top w:val="single" w:sz="4" w:space="0" w:color="D1D5DB"/>
              <w:left w:val="single" w:sz="4" w:space="0" w:color="D1D5DB"/>
              <w:bottom w:val="single" w:sz="4" w:space="0" w:color="D1D5DB"/>
              <w:right w:val="single" w:sz="4" w:space="0" w:color="D1D5DB"/>
            </w:tcBorders>
            <w:shd w:val="clear" w:color="auto" w:fill="EBF2FA"/>
            <w:tcMar>
              <w:top w:w="60" w:type="dxa"/>
              <w:left w:w="80" w:type="dxa"/>
              <w:bottom w:w="60" w:type="dxa"/>
              <w:right w:w="80" w:type="dxa"/>
            </w:tcMar>
            <w:vAlign w:val="center"/>
          </w:tcPr>
          <w:p w14:paraId="4DD9ED35" w14:textId="77777777" w:rsidR="00422BBB" w:rsidRDefault="00884E16">
            <w:pPr>
              <w:spacing w:before="0" w:after="0"/>
              <w:jc w:val="center"/>
            </w:pPr>
            <w:r>
              <w:rPr>
                <w:b/>
                <w:bCs/>
                <w:color w:val="1A4F8A"/>
                <w:sz w:val="16"/>
                <w:szCs w:val="16"/>
              </w:rPr>
              <w:t>🏛 Public</w:t>
            </w:r>
          </w:p>
        </w:tc>
      </w:tr>
      <w:tr w:rsidR="00422BBB" w14:paraId="0C0477D3"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5FF0D196"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34A54EE5" w14:textId="77777777" w:rsidR="00422BBB" w:rsidRDefault="00884E16">
            <w:pPr>
              <w:spacing w:before="0" w:after="0"/>
            </w:pPr>
            <w:r>
              <w:rPr>
                <w:sz w:val="19"/>
                <w:szCs w:val="19"/>
              </w:rPr>
              <w:t>Internal operational or financial data</w:t>
            </w:r>
          </w:p>
        </w:tc>
        <w:tc>
          <w:tcPr>
            <w:tcW w:w="1200" w:type="dxa"/>
            <w:tcBorders>
              <w:top w:val="single" w:sz="4" w:space="0" w:color="D1D5DB"/>
              <w:left w:val="single" w:sz="4" w:space="0" w:color="D1D5DB"/>
              <w:bottom w:val="single" w:sz="4" w:space="0" w:color="D1D5DB"/>
              <w:right w:val="single" w:sz="4" w:space="0" w:color="D1D5DB"/>
            </w:tcBorders>
            <w:shd w:val="clear" w:color="auto" w:fill="F3EEF9"/>
            <w:tcMar>
              <w:top w:w="60" w:type="dxa"/>
              <w:left w:w="80" w:type="dxa"/>
              <w:bottom w:w="60" w:type="dxa"/>
              <w:right w:w="80" w:type="dxa"/>
            </w:tcMar>
            <w:vAlign w:val="center"/>
          </w:tcPr>
          <w:p w14:paraId="44D07425" w14:textId="77777777" w:rsidR="00422BBB" w:rsidRDefault="00884E16">
            <w:pPr>
              <w:spacing w:before="0" w:after="0"/>
              <w:jc w:val="center"/>
            </w:pPr>
            <w:r>
              <w:rPr>
                <w:b/>
                <w:bCs/>
                <w:color w:val="6B3FA0"/>
                <w:sz w:val="16"/>
                <w:szCs w:val="16"/>
              </w:rPr>
              <w:t>🏢 Private</w:t>
            </w:r>
          </w:p>
        </w:tc>
      </w:tr>
      <w:tr w:rsidR="00422BBB" w14:paraId="23672AC4"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22759EF7"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15601DE2" w14:textId="77777777" w:rsidR="00422BBB" w:rsidRDefault="00884E16">
            <w:pPr>
              <w:spacing w:before="0" w:after="0"/>
            </w:pPr>
            <w:r>
              <w:rPr>
                <w:sz w:val="19"/>
                <w:szCs w:val="19"/>
              </w:rPr>
              <w:t>User or beneficiary feedback</w:t>
            </w:r>
          </w:p>
        </w:tc>
      </w:tr>
      <w:tr w:rsidR="00422BBB" w14:paraId="1768453B"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47E05581"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043D0777" w14:textId="77777777" w:rsidR="00422BBB" w:rsidRDefault="00884E16">
            <w:pPr>
              <w:spacing w:before="0" w:after="0"/>
            </w:pPr>
            <w:r>
              <w:rPr>
                <w:sz w:val="19"/>
                <w:szCs w:val="19"/>
              </w:rPr>
              <w:t>Cost or productivity impact estimates</w:t>
            </w:r>
          </w:p>
        </w:tc>
        <w:tc>
          <w:tcPr>
            <w:tcW w:w="1200" w:type="dxa"/>
            <w:tcBorders>
              <w:top w:val="single" w:sz="4" w:space="0" w:color="D1D5DB"/>
              <w:left w:val="single" w:sz="4" w:space="0" w:color="D1D5DB"/>
              <w:bottom w:val="single" w:sz="4" w:space="0" w:color="D1D5DB"/>
              <w:right w:val="single" w:sz="4" w:space="0" w:color="D1D5DB"/>
            </w:tcBorders>
            <w:shd w:val="clear" w:color="auto" w:fill="F3EEF9"/>
            <w:tcMar>
              <w:top w:w="60" w:type="dxa"/>
              <w:left w:w="80" w:type="dxa"/>
              <w:bottom w:w="60" w:type="dxa"/>
              <w:right w:w="80" w:type="dxa"/>
            </w:tcMar>
            <w:vAlign w:val="center"/>
          </w:tcPr>
          <w:p w14:paraId="34540C4A" w14:textId="77777777" w:rsidR="00422BBB" w:rsidRDefault="00884E16">
            <w:pPr>
              <w:spacing w:before="0" w:after="0"/>
              <w:jc w:val="center"/>
            </w:pPr>
            <w:r>
              <w:rPr>
                <w:b/>
                <w:bCs/>
                <w:color w:val="6B3FA0"/>
                <w:sz w:val="16"/>
                <w:szCs w:val="16"/>
              </w:rPr>
              <w:t>🏢 Private</w:t>
            </w:r>
          </w:p>
        </w:tc>
      </w:tr>
      <w:tr w:rsidR="00422BBB" w14:paraId="68253FD5"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1634B3D0"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7EE3020F" w14:textId="77777777" w:rsidR="00422BBB" w:rsidRDefault="00884E16">
            <w:pPr>
              <w:spacing w:before="0" w:after="0"/>
            </w:pPr>
            <w:r>
              <w:rPr>
                <w:sz w:val="19"/>
                <w:szCs w:val="19"/>
              </w:rPr>
              <w:t>Policy, regulatory, or programme documentation</w:t>
            </w:r>
          </w:p>
        </w:tc>
        <w:tc>
          <w:tcPr>
            <w:tcW w:w="1200" w:type="dxa"/>
            <w:tcBorders>
              <w:top w:val="single" w:sz="4" w:space="0" w:color="D1D5DB"/>
              <w:left w:val="single" w:sz="4" w:space="0" w:color="D1D5DB"/>
              <w:bottom w:val="single" w:sz="4" w:space="0" w:color="D1D5DB"/>
              <w:right w:val="single" w:sz="4" w:space="0" w:color="D1D5DB"/>
            </w:tcBorders>
            <w:shd w:val="clear" w:color="auto" w:fill="EBF2FA"/>
            <w:tcMar>
              <w:top w:w="60" w:type="dxa"/>
              <w:left w:w="80" w:type="dxa"/>
              <w:bottom w:w="60" w:type="dxa"/>
              <w:right w:w="80" w:type="dxa"/>
            </w:tcMar>
            <w:vAlign w:val="center"/>
          </w:tcPr>
          <w:p w14:paraId="65D2EEEF" w14:textId="77777777" w:rsidR="00422BBB" w:rsidRDefault="00884E16">
            <w:pPr>
              <w:spacing w:before="0" w:after="0"/>
              <w:jc w:val="center"/>
            </w:pPr>
            <w:r>
              <w:rPr>
                <w:b/>
                <w:bCs/>
                <w:color w:val="1A4F8A"/>
                <w:sz w:val="16"/>
                <w:szCs w:val="16"/>
              </w:rPr>
              <w:t>🏛 Public</w:t>
            </w:r>
          </w:p>
        </w:tc>
      </w:tr>
      <w:tr w:rsidR="00422BBB" w14:paraId="208C0359"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780EB5A1"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675AC6DD" w14:textId="77777777" w:rsidR="00422BBB" w:rsidRDefault="00884E16">
            <w:pPr>
              <w:spacing w:before="0" w:after="0"/>
            </w:pPr>
            <w:r>
              <w:rPr>
                <w:sz w:val="19"/>
                <w:szCs w:val="19"/>
              </w:rPr>
              <w:t>Records of previous failed attempts or interventions</w:t>
            </w:r>
          </w:p>
        </w:tc>
      </w:tr>
    </w:tbl>
    <w:p w14:paraId="366938DC" w14:textId="77777777" w:rsidR="00422BBB" w:rsidRDefault="00422BBB">
      <w:pPr>
        <w:spacing w:before="120" w:after="0"/>
      </w:pPr>
    </w:p>
    <w:p w14:paraId="7DB72D5B" w14:textId="77777777" w:rsidR="00422BBB" w:rsidRDefault="00884E16">
      <w:pPr>
        <w:spacing w:before="0" w:after="0"/>
      </w:pP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142F142" w14:textId="77777777">
        <w:tc>
          <w:tcPr>
            <w:tcW w:w="9360" w:type="dxa"/>
            <w:tcBorders>
              <w:top w:val="single" w:sz="0" w:space="0" w:color="1C2B3A"/>
              <w:left w:val="single" w:sz="0" w:space="0" w:color="1C2B3A"/>
              <w:bottom w:val="single" w:sz="0" w:space="0" w:color="1C2B3A"/>
              <w:right w:val="single" w:sz="0" w:space="0" w:color="1C2B3A"/>
            </w:tcBorders>
            <w:shd w:val="clear" w:color="auto" w:fill="1C2B3A"/>
            <w:tcMar>
              <w:top w:w="140" w:type="dxa"/>
              <w:left w:w="220" w:type="dxa"/>
              <w:bottom w:w="140" w:type="dxa"/>
              <w:right w:w="220" w:type="dxa"/>
            </w:tcMar>
          </w:tcPr>
          <w:p w14:paraId="7753E94D" w14:textId="77777777" w:rsidR="00422BBB" w:rsidRDefault="00884E16">
            <w:pPr>
              <w:spacing w:before="0"/>
            </w:pPr>
            <w:r>
              <w:rPr>
                <w:b/>
                <w:bCs/>
                <w:color w:val="7EC8B0"/>
                <w:sz w:val="17"/>
                <w:szCs w:val="17"/>
              </w:rPr>
              <w:t>11:30 a.m. – 12:15 p.m.</w:t>
            </w:r>
          </w:p>
          <w:p w14:paraId="692A28E1" w14:textId="77777777" w:rsidR="00422BBB" w:rsidRDefault="00884E16">
            <w:pPr>
              <w:spacing w:before="0" w:after="40"/>
            </w:pPr>
            <w:r>
              <w:rPr>
                <w:rFonts w:ascii="Georgia" w:eastAsia="Georgia" w:hAnsi="Georgia" w:cs="Georgia"/>
                <w:b/>
                <w:bCs/>
                <w:color w:val="FFFFFF"/>
                <w:sz w:val="32"/>
                <w:szCs w:val="32"/>
              </w:rPr>
              <w:t>Session 3: Target Users and Beneficiaries</w:t>
            </w:r>
          </w:p>
          <w:p w14:paraId="116F2DF6" w14:textId="77777777" w:rsidR="00422BBB" w:rsidRDefault="00884E16">
            <w:pPr>
              <w:spacing w:before="0" w:after="0"/>
            </w:pPr>
            <w:r>
              <w:rPr>
                <w:color w:val="CBE9E0"/>
                <w:sz w:val="24"/>
                <w:szCs w:val="24"/>
              </w:rPr>
              <w:t>Work through all six stakeholder questions and complete the User Statement.</w:t>
            </w:r>
          </w:p>
        </w:tc>
      </w:tr>
    </w:tbl>
    <w:p w14:paraId="302E6857" w14:textId="77777777" w:rsidR="00422BBB" w:rsidRDefault="00422BBB">
      <w:pPr>
        <w:spacing w:before="8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6BA70C3"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80" w:type="dxa"/>
              <w:left w:w="200" w:type="dxa"/>
              <w:bottom w:w="80" w:type="dxa"/>
              <w:right w:w="200" w:type="dxa"/>
            </w:tcMar>
          </w:tcPr>
          <w:p w14:paraId="7F6592B7" w14:textId="77777777" w:rsidR="00422BBB" w:rsidRDefault="00884E16">
            <w:pPr>
              <w:spacing w:before="0" w:after="0"/>
            </w:pPr>
            <w:r>
              <w:rPr>
                <w:b/>
                <w:bCs/>
                <w:color w:val="0B6E57"/>
                <w:sz w:val="19"/>
                <w:szCs w:val="19"/>
              </w:rPr>
              <w:t xml:space="preserve">🎯  By the end of this session your team should have: </w:t>
            </w:r>
            <w:r>
              <w:rPr>
                <w:sz w:val="19"/>
                <w:szCs w:val="19"/>
              </w:rPr>
              <w:t>a clear user statement naming your primary user, describing their lived experience, and defining what success changes for them.</w:t>
            </w:r>
          </w:p>
        </w:tc>
      </w:tr>
    </w:tbl>
    <w:p w14:paraId="6984D376" w14:textId="77777777" w:rsidR="00422BBB" w:rsidRDefault="00422BBB">
      <w:pPr>
        <w:spacing w:before="120" w:after="0"/>
      </w:pPr>
    </w:p>
    <w:p w14:paraId="27B141FE" w14:textId="77777777" w:rsidR="00422BBB" w:rsidRDefault="00884E16">
      <w:pPr>
        <w:pBdr>
          <w:bottom w:val="single" w:sz="6" w:space="0" w:color="0B6E57"/>
        </w:pBdr>
        <w:spacing w:before="220" w:after="80"/>
      </w:pPr>
      <w:r>
        <w:rPr>
          <w:b/>
          <w:bCs/>
          <w:sz w:val="22"/>
          <w:szCs w:val="22"/>
        </w:rPr>
        <w:t>Part A: Stakeholder Mapping</w:t>
      </w:r>
    </w:p>
    <w:p w14:paraId="563D64DF" w14:textId="77777777" w:rsidR="00422BBB" w:rsidRDefault="00884E16">
      <w:pPr>
        <w:spacing w:before="180" w:after="40"/>
      </w:pPr>
      <w:r>
        <w:rPr>
          <w:b/>
          <w:bCs/>
        </w:rPr>
        <w:t>Who is the primary user?</w:t>
      </w:r>
    </w:p>
    <w:p w14:paraId="0C539050" w14:textId="77777777" w:rsidR="00422BBB" w:rsidRDefault="00884E16">
      <w:pPr>
        <w:spacing w:before="0"/>
      </w:pPr>
      <w:r>
        <w:rPr>
          <w:i/>
          <w:iCs/>
          <w:color w:val="64748B"/>
          <w:sz w:val="18"/>
          <w:szCs w:val="18"/>
        </w:rPr>
        <w:t>The person or organisation that experiences the problem directly. Be specific — crop, sector, size, location, context.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6C9B5A80"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CD4039B" w14:textId="77777777" w:rsidR="00422BBB" w:rsidRDefault="00422BBB">
            <w:pPr>
              <w:spacing w:before="0" w:after="0"/>
            </w:pPr>
          </w:p>
        </w:tc>
      </w:tr>
      <w:tr w:rsidR="00422BBB" w14:paraId="57B6C68E"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EEBD0D2" w14:textId="77777777" w:rsidR="00422BBB" w:rsidRDefault="00422BBB">
            <w:pPr>
              <w:spacing w:before="0" w:after="0"/>
            </w:pPr>
          </w:p>
        </w:tc>
      </w:tr>
      <w:tr w:rsidR="00422BBB" w14:paraId="0FC53E06"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19EC0D41" w14:textId="77777777" w:rsidR="00422BBB" w:rsidRDefault="00422BBB">
            <w:pPr>
              <w:spacing w:before="0" w:after="0"/>
            </w:pPr>
          </w:p>
        </w:tc>
      </w:tr>
    </w:tbl>
    <w:p w14:paraId="1CE923A1" w14:textId="77777777" w:rsidR="00422BBB" w:rsidRDefault="00422BBB">
      <w:pPr>
        <w:spacing w:before="100" w:after="0"/>
      </w:pPr>
    </w:p>
    <w:p w14:paraId="37089ADA" w14:textId="77777777" w:rsidR="00422BBB" w:rsidRDefault="00884E16">
      <w:pPr>
        <w:spacing w:before="180" w:after="40"/>
      </w:pPr>
      <w:r>
        <w:rPr>
          <w:b/>
          <w:bCs/>
        </w:rPr>
        <w:t>What priority sector does this challenge serve?</w:t>
      </w:r>
      <w:r>
        <w:t xml:space="preserve">  </w:t>
      </w:r>
      <w:r>
        <w:rPr>
          <w:b/>
          <w:bCs/>
          <w:color w:val="1A4F8A"/>
          <w:sz w:val="16"/>
          <w:szCs w:val="16"/>
        </w:rPr>
        <w:t>🏛 Public sector</w:t>
      </w:r>
    </w:p>
    <w:p w14:paraId="60295BFC" w14:textId="77777777" w:rsidR="00422BBB" w:rsidRDefault="00884E16">
      <w:pPr>
        <w:spacing w:before="0"/>
      </w:pPr>
      <w:r>
        <w:rPr>
          <w:i/>
          <w:iCs/>
          <w:color w:val="64748B"/>
          <w:sz w:val="18"/>
          <w:szCs w:val="18"/>
        </w:rPr>
        <w:t>Name the DBJ-identified priority sector this challenge falls under.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6EB05569"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2DBAB4A1" w14:textId="77777777" w:rsidR="00422BBB" w:rsidRDefault="00422BBB">
            <w:pPr>
              <w:spacing w:before="0" w:after="0"/>
            </w:pPr>
          </w:p>
        </w:tc>
      </w:tr>
      <w:tr w:rsidR="00422BBB" w14:paraId="35E367EA"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7DC97D93" w14:textId="77777777" w:rsidR="00422BBB" w:rsidRDefault="00422BBB">
            <w:pPr>
              <w:spacing w:before="0" w:after="0"/>
            </w:pPr>
          </w:p>
        </w:tc>
      </w:tr>
    </w:tbl>
    <w:p w14:paraId="70164B0E" w14:textId="77777777" w:rsidR="00422BBB" w:rsidRDefault="00422BBB">
      <w:pPr>
        <w:spacing w:before="100" w:after="0"/>
      </w:pPr>
    </w:p>
    <w:p w14:paraId="224A4A21" w14:textId="77777777" w:rsidR="00422BBB" w:rsidRDefault="00884E16">
      <w:pPr>
        <w:spacing w:before="180" w:after="40"/>
      </w:pPr>
      <w:r>
        <w:rPr>
          <w:b/>
          <w:bCs/>
        </w:rPr>
        <w:t>What business function or process does this challenge address?</w:t>
      </w:r>
      <w:r>
        <w:t xml:space="preserve">  </w:t>
      </w:r>
      <w:r>
        <w:rPr>
          <w:b/>
          <w:bCs/>
          <w:color w:val="6B3FA0"/>
          <w:sz w:val="16"/>
          <w:szCs w:val="16"/>
        </w:rPr>
        <w:t>🏢 Private sector</w:t>
      </w:r>
    </w:p>
    <w:p w14:paraId="170A9926" w14:textId="77777777" w:rsidR="00422BBB" w:rsidRDefault="00884E16">
      <w:pPr>
        <w:spacing w:before="0"/>
      </w:pPr>
      <w:r>
        <w:rPr>
          <w:i/>
          <w:iCs/>
          <w:color w:val="64748B"/>
          <w:sz w:val="18"/>
          <w:szCs w:val="18"/>
        </w:rPr>
        <w:t>Name the operational area — production, logistics, finance, HR, customer service, etc.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0CE6281"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CA21363" w14:textId="77777777" w:rsidR="00422BBB" w:rsidRDefault="00422BBB">
            <w:pPr>
              <w:spacing w:before="0" w:after="0"/>
            </w:pPr>
          </w:p>
        </w:tc>
      </w:tr>
      <w:tr w:rsidR="00422BBB" w14:paraId="1B1452F0"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48A5C8C7" w14:textId="77777777" w:rsidR="00422BBB" w:rsidRDefault="00422BBB">
            <w:pPr>
              <w:spacing w:before="0" w:after="0"/>
            </w:pPr>
          </w:p>
        </w:tc>
      </w:tr>
    </w:tbl>
    <w:p w14:paraId="75BE7017" w14:textId="77777777" w:rsidR="00422BBB" w:rsidRDefault="00422BBB">
      <w:pPr>
        <w:spacing w:before="100" w:after="0"/>
      </w:pPr>
    </w:p>
    <w:p w14:paraId="25DF1752" w14:textId="77777777" w:rsidR="00422BBB" w:rsidRDefault="00884E16">
      <w:pPr>
        <w:spacing w:before="180" w:after="40"/>
      </w:pPr>
      <w:r>
        <w:rPr>
          <w:b/>
          <w:bCs/>
        </w:rPr>
        <w:t>Who benefits from the solution?</w:t>
      </w:r>
    </w:p>
    <w:p w14:paraId="7A8E6D17" w14:textId="77777777" w:rsidR="00422BBB" w:rsidRDefault="00884E16">
      <w:pPr>
        <w:spacing w:before="0"/>
      </w:pPr>
      <w:r>
        <w:rPr>
          <w:i/>
          <w:iCs/>
          <w:color w:val="64748B"/>
          <w:sz w:val="18"/>
          <w:szCs w:val="18"/>
        </w:rPr>
        <w:t>May extend well beyond the primary user.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15F50BD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4FC166C" w14:textId="77777777" w:rsidR="00422BBB" w:rsidRDefault="00422BBB">
            <w:pPr>
              <w:spacing w:before="0" w:after="0"/>
            </w:pPr>
          </w:p>
        </w:tc>
      </w:tr>
      <w:tr w:rsidR="00422BBB" w14:paraId="31379ACC"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4D52D4B" w14:textId="77777777" w:rsidR="00422BBB" w:rsidRDefault="00422BBB">
            <w:pPr>
              <w:spacing w:before="0" w:after="0"/>
            </w:pPr>
          </w:p>
        </w:tc>
      </w:tr>
      <w:tr w:rsidR="00422BBB" w14:paraId="7F5071B1"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3D3A4406" w14:textId="77777777" w:rsidR="00422BBB" w:rsidRDefault="00422BBB">
            <w:pPr>
              <w:spacing w:before="0" w:after="0"/>
            </w:pPr>
          </w:p>
        </w:tc>
      </w:tr>
    </w:tbl>
    <w:p w14:paraId="4C26997F" w14:textId="77777777" w:rsidR="00422BBB" w:rsidRDefault="00422BBB">
      <w:pPr>
        <w:spacing w:before="100" w:after="0"/>
      </w:pPr>
    </w:p>
    <w:p w14:paraId="7FDB8343" w14:textId="77777777" w:rsidR="00422BBB" w:rsidRDefault="00884E16">
      <w:pPr>
        <w:spacing w:before="180" w:after="40"/>
      </w:pPr>
      <w:r>
        <w:rPr>
          <w:b/>
          <w:bCs/>
        </w:rPr>
        <w:t>Who will implement or manage the solution after piloting?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0B9D5F63"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23479149" w14:textId="77777777" w:rsidR="00422BBB" w:rsidRDefault="00422BBB">
            <w:pPr>
              <w:spacing w:before="0" w:after="0"/>
            </w:pPr>
          </w:p>
        </w:tc>
      </w:tr>
      <w:tr w:rsidR="00422BBB" w14:paraId="3735D319"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F60FF7B" w14:textId="77777777" w:rsidR="00422BBB" w:rsidRDefault="00422BBB">
            <w:pPr>
              <w:spacing w:before="0" w:after="0"/>
            </w:pPr>
          </w:p>
        </w:tc>
      </w:tr>
    </w:tbl>
    <w:p w14:paraId="26F02F83" w14:textId="77777777" w:rsidR="00422BBB" w:rsidRDefault="00422BBB">
      <w:pPr>
        <w:spacing w:before="100" w:after="0"/>
      </w:pPr>
    </w:p>
    <w:p w14:paraId="675B8EBA" w14:textId="77777777" w:rsidR="00422BBB" w:rsidRDefault="00884E16">
      <w:pPr>
        <w:spacing w:before="180" w:after="40"/>
      </w:pPr>
      <w:r>
        <w:rPr>
          <w:b/>
          <w:bCs/>
        </w:rPr>
        <w:t>Who must approve or support the solution internally?</w:t>
      </w:r>
      <w:r>
        <w:t xml:space="preserve">  </w:t>
      </w:r>
      <w:r>
        <w:rPr>
          <w:b/>
          <w:bCs/>
          <w:color w:val="1A4F8A"/>
          <w:sz w:val="16"/>
          <w:szCs w:val="16"/>
        </w:rPr>
        <w:t>🏛 Public sector</w:t>
      </w:r>
    </w:p>
    <w:p w14:paraId="3E7F631E" w14:textId="77777777" w:rsidR="00422BBB" w:rsidRDefault="00884E16">
      <w:pPr>
        <w:spacing w:before="0"/>
      </w:pPr>
      <w:r>
        <w:rPr>
          <w:i/>
          <w:iCs/>
          <w:color w:val="64748B"/>
          <w:sz w:val="18"/>
          <w:szCs w:val="18"/>
        </w:rPr>
        <w:t>Ministry, regulator, board, or leadership whose buy-in is required.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C18348E"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80A3ECE" w14:textId="77777777" w:rsidR="00422BBB" w:rsidRDefault="00422BBB">
            <w:pPr>
              <w:spacing w:before="0" w:after="0"/>
            </w:pPr>
          </w:p>
        </w:tc>
      </w:tr>
      <w:tr w:rsidR="00422BBB" w14:paraId="2814A48B"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47A535FA" w14:textId="77777777" w:rsidR="00422BBB" w:rsidRDefault="00422BBB">
            <w:pPr>
              <w:spacing w:before="0" w:after="0"/>
            </w:pPr>
          </w:p>
        </w:tc>
      </w:tr>
    </w:tbl>
    <w:p w14:paraId="3AF9317A" w14:textId="77777777" w:rsidR="00422BBB" w:rsidRDefault="00422BBB">
      <w:pPr>
        <w:spacing w:before="100" w:after="0"/>
      </w:pPr>
    </w:p>
    <w:p w14:paraId="04EBEC04" w14:textId="77777777" w:rsidR="00422BBB" w:rsidRDefault="00884E16">
      <w:pPr>
        <w:spacing w:before="180" w:after="40"/>
      </w:pPr>
      <w:r>
        <w:rPr>
          <w:b/>
          <w:bCs/>
        </w:rPr>
        <w:t>Who may be affected indirectly?</w:t>
      </w:r>
    </w:p>
    <w:p w14:paraId="69CA0EFF" w14:textId="77777777" w:rsidR="00422BBB" w:rsidRDefault="00884E16">
      <w:pPr>
        <w:spacing w:before="0"/>
      </w:pPr>
      <w:r>
        <w:rPr>
          <w:i/>
          <w:iCs/>
          <w:color w:val="64748B"/>
          <w:sz w:val="18"/>
          <w:szCs w:val="18"/>
        </w:rPr>
        <w:t>Consider those who benefit from the current inefficiency — they may resist the solution.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1E6C6E3"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7AE39A9" w14:textId="77777777" w:rsidR="00422BBB" w:rsidRDefault="00422BBB">
            <w:pPr>
              <w:spacing w:before="0" w:after="0"/>
            </w:pPr>
          </w:p>
        </w:tc>
      </w:tr>
      <w:tr w:rsidR="00422BBB" w14:paraId="45817FE4"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4D68B8AC" w14:textId="77777777" w:rsidR="00422BBB" w:rsidRDefault="00422BBB">
            <w:pPr>
              <w:spacing w:before="0" w:after="0"/>
            </w:pPr>
          </w:p>
        </w:tc>
      </w:tr>
    </w:tbl>
    <w:p w14:paraId="14142CC4" w14:textId="77777777" w:rsidR="00422BBB" w:rsidRDefault="00422BBB">
      <w:pPr>
        <w:spacing w:before="100" w:after="0"/>
      </w:pPr>
    </w:p>
    <w:p w14:paraId="650613FF" w14:textId="77777777" w:rsidR="00422BBB" w:rsidRDefault="00884E16">
      <w:pPr>
        <w:spacing w:before="180" w:after="40"/>
      </w:pPr>
      <w:r>
        <w:rPr>
          <w:b/>
          <w:bCs/>
        </w:rPr>
        <w:t>Who should be consulted during the refinement week to validate your user assumptions?</w:t>
      </w:r>
    </w:p>
    <w:p w14:paraId="353A11B4" w14:textId="77777777" w:rsidR="00422BBB" w:rsidRDefault="00884E16">
      <w:pPr>
        <w:spacing w:before="0"/>
      </w:pPr>
      <w:r>
        <w:rPr>
          <w:i/>
          <w:iCs/>
          <w:color w:val="64748B"/>
          <w:sz w:val="18"/>
          <w:szCs w:val="18"/>
        </w:rPr>
        <w:t>Name specific people or teams — not categories.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657B365"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FC5E7BB" w14:textId="77777777" w:rsidR="00422BBB" w:rsidRDefault="00422BBB">
            <w:pPr>
              <w:spacing w:before="0" w:after="0"/>
            </w:pPr>
          </w:p>
        </w:tc>
      </w:tr>
      <w:tr w:rsidR="00422BBB" w14:paraId="135FE273"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5D8A07F3" w14:textId="77777777" w:rsidR="00422BBB" w:rsidRDefault="00422BBB">
            <w:pPr>
              <w:spacing w:before="0" w:after="0"/>
            </w:pPr>
          </w:p>
        </w:tc>
      </w:tr>
    </w:tbl>
    <w:p w14:paraId="607F2234" w14:textId="77777777" w:rsidR="00422BBB" w:rsidRDefault="00422BBB">
      <w:pPr>
        <w:spacing w:before="100" w:after="0"/>
      </w:pPr>
    </w:p>
    <w:p w14:paraId="08500939" w14:textId="77777777" w:rsidR="00422BBB" w:rsidRDefault="00422BBB">
      <w:pPr>
        <w:pBdr>
          <w:bottom w:val="single" w:sz="4" w:space="0" w:color="E2E8F0"/>
        </w:pBdr>
        <w:spacing w:before="120" w:after="120"/>
      </w:pPr>
    </w:p>
    <w:p w14:paraId="017E8B81" w14:textId="77777777" w:rsidR="00422BBB" w:rsidRDefault="00884E16">
      <w:pPr>
        <w:pBdr>
          <w:bottom w:val="single" w:sz="6" w:space="0" w:color="0B6E57"/>
        </w:pBdr>
        <w:spacing w:before="220" w:after="80"/>
      </w:pPr>
      <w:r>
        <w:rPr>
          <w:b/>
          <w:bCs/>
          <w:sz w:val="22"/>
          <w:szCs w:val="22"/>
        </w:rPr>
        <w:t>Part B: User Statement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049C29A5" w14:textId="77777777">
        <w:tc>
          <w:tcPr>
            <w:tcW w:w="9360" w:type="dxa"/>
            <w:tcBorders>
              <w:top w:val="single" w:sz="8" w:space="0" w:color="8B6914"/>
              <w:left w:val="single" w:sz="8" w:space="0" w:color="8B6914"/>
              <w:bottom w:val="single" w:sz="8" w:space="0" w:color="8B6914"/>
              <w:right w:val="single" w:sz="8" w:space="0" w:color="8B6914"/>
            </w:tcBorders>
            <w:shd w:val="clear" w:color="auto" w:fill="FDF6E3"/>
            <w:tcMar>
              <w:top w:w="60" w:type="dxa"/>
              <w:left w:w="160" w:type="dxa"/>
              <w:bottom w:w="20" w:type="dxa"/>
              <w:right w:w="160" w:type="dxa"/>
            </w:tcMar>
          </w:tcPr>
          <w:p w14:paraId="6EBA8563" w14:textId="77777777" w:rsidR="00422BBB" w:rsidRDefault="00884E16">
            <w:pPr>
              <w:spacing w:before="0" w:after="40"/>
            </w:pPr>
            <w:r>
              <w:rPr>
                <w:b/>
                <w:bCs/>
                <w:caps/>
                <w:color w:val="8B6914"/>
                <w:sz w:val="16"/>
                <w:szCs w:val="16"/>
              </w:rPr>
              <w:t>The Formula</w:t>
            </w:r>
          </w:p>
        </w:tc>
      </w:tr>
      <w:tr w:rsidR="00422BBB" w14:paraId="063D5F1D" w14:textId="77777777">
        <w:tc>
          <w:tcPr>
            <w:tcW w:w="9360" w:type="dxa"/>
            <w:tcBorders>
              <w:top w:val="single" w:sz="8" w:space="0" w:color="8B6914"/>
              <w:left w:val="single" w:sz="8" w:space="0" w:color="8B6914"/>
              <w:bottom w:val="single" w:sz="8" w:space="0" w:color="8B6914"/>
              <w:right w:val="single" w:sz="8" w:space="0" w:color="8B6914"/>
            </w:tcBorders>
            <w:shd w:val="clear" w:color="auto" w:fill="FDF6E3"/>
            <w:tcMar>
              <w:top w:w="20" w:type="dxa"/>
              <w:left w:w="160" w:type="dxa"/>
              <w:bottom w:w="100" w:type="dxa"/>
              <w:right w:w="160" w:type="dxa"/>
            </w:tcMar>
          </w:tcPr>
          <w:p w14:paraId="75F65590" w14:textId="77777777" w:rsidR="00422BBB" w:rsidRDefault="00884E16">
            <w:pPr>
              <w:spacing w:before="0" w:after="0"/>
            </w:pPr>
            <w:r>
              <w:rPr>
                <w:i/>
                <w:iCs/>
                <w:sz w:val="21"/>
                <w:szCs w:val="21"/>
              </w:rPr>
              <w:t>The primary user is [user group], who currently experiences [problem] when [situation/context]. This affects them by [impact]. A successful solution would help them [desired improvement].</w:t>
            </w:r>
          </w:p>
        </w:tc>
      </w:tr>
    </w:tbl>
    <w:p w14:paraId="7B76A14A" w14:textId="77777777" w:rsidR="00422BBB" w:rsidRDefault="00422BBB">
      <w:pPr>
        <w:spacing w:before="10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22BBB" w14:paraId="3A3EF45C" w14:textId="77777777">
        <w:tc>
          <w:tcPr>
            <w:tcW w:w="4560" w:type="dxa"/>
            <w:tcBorders>
              <w:top w:val="single" w:sz="4" w:space="0" w:color="1A4F8A"/>
              <w:left w:val="single" w:sz="4" w:space="0" w:color="1A4F8A"/>
              <w:bottom w:val="single" w:sz="4" w:space="0" w:color="1A4F8A"/>
              <w:right w:val="single" w:sz="4" w:space="0" w:color="1A4F8A"/>
            </w:tcBorders>
            <w:shd w:val="clear" w:color="auto" w:fill="EBF2FA"/>
            <w:tcMar>
              <w:top w:w="80" w:type="dxa"/>
              <w:left w:w="120" w:type="dxa"/>
              <w:bottom w:w="80" w:type="dxa"/>
              <w:right w:w="80" w:type="dxa"/>
            </w:tcMar>
          </w:tcPr>
          <w:p w14:paraId="11169836" w14:textId="77777777" w:rsidR="00422BBB" w:rsidRDefault="00884E16">
            <w:pPr>
              <w:spacing w:before="0" w:after="80"/>
            </w:pPr>
            <w:r>
              <w:rPr>
                <w:b/>
                <w:bCs/>
                <w:color w:val="1A4F8A"/>
                <w:sz w:val="18"/>
                <w:szCs w:val="18"/>
              </w:rPr>
              <w:t>🏛  Public Sector Example</w:t>
            </w:r>
          </w:p>
          <w:p w14:paraId="2AD9FAB4" w14:textId="77777777" w:rsidR="00422BBB" w:rsidRDefault="00884E16">
            <w:pPr>
              <w:spacing w:before="0" w:after="0"/>
            </w:pPr>
            <w:r>
              <w:rPr>
                <w:sz w:val="19"/>
                <w:szCs w:val="19"/>
              </w:rPr>
              <w:t>The primary user is a smallholder farmer in rural St. Elizabeth with 2–3 acres of tomatoes, who currently sells to the first middleman who arrives because they have no way of knowing what buyers elsewhere are paying. This affects them by reducing household income by 40–60% on each harvest. A successful solution would help them identify the best available buyer and price at least 5 days before harvest.</w:t>
            </w:r>
          </w:p>
        </w:tc>
        <w:tc>
          <w:tcPr>
            <w:tcW w:w="4560" w:type="dxa"/>
            <w:tcBorders>
              <w:top w:val="single" w:sz="4" w:space="0" w:color="6B3FA0"/>
              <w:left w:val="single" w:sz="4" w:space="0" w:color="6B3FA0"/>
              <w:bottom w:val="single" w:sz="4" w:space="0" w:color="6B3FA0"/>
              <w:right w:val="single" w:sz="4" w:space="0" w:color="6B3FA0"/>
            </w:tcBorders>
            <w:shd w:val="clear" w:color="auto" w:fill="F3EEF9"/>
            <w:tcMar>
              <w:top w:w="80" w:type="dxa"/>
              <w:left w:w="80" w:type="dxa"/>
              <w:bottom w:w="80" w:type="dxa"/>
              <w:right w:w="120" w:type="dxa"/>
            </w:tcMar>
          </w:tcPr>
          <w:p w14:paraId="07738FE1" w14:textId="77777777" w:rsidR="00422BBB" w:rsidRDefault="00884E16">
            <w:pPr>
              <w:spacing w:before="0" w:after="80"/>
            </w:pPr>
            <w:r>
              <w:rPr>
                <w:b/>
                <w:bCs/>
                <w:color w:val="6B3FA0"/>
                <w:sz w:val="18"/>
                <w:szCs w:val="18"/>
              </w:rPr>
              <w:t>🏢  Private Sector Example</w:t>
            </w:r>
          </w:p>
          <w:p w14:paraId="77635EF6" w14:textId="77777777" w:rsidR="00422BBB" w:rsidRDefault="00884E16">
            <w:pPr>
              <w:spacing w:before="0" w:after="0"/>
            </w:pPr>
            <w:r>
              <w:rPr>
                <w:sz w:val="19"/>
                <w:szCs w:val="19"/>
              </w:rPr>
              <w:t>The primary user is a finance manager at a small Jamaican manufacturer who currently spends 3+ days each month manually pulling data from bank portals into a spreadsheet. This affects them by creating financial anxiety, emergency borrowing, and lost supplier discounts. A successful solution would give them an auto-updated 90-day cash flow forecast with gap alerts.</w:t>
            </w:r>
          </w:p>
        </w:tc>
      </w:tr>
    </w:tbl>
    <w:p w14:paraId="1C3143F7" w14:textId="77777777" w:rsidR="00422BBB" w:rsidRDefault="00422BBB">
      <w:pPr>
        <w:spacing w:before="120" w:after="0"/>
      </w:pPr>
    </w:p>
    <w:p w14:paraId="29092CB4" w14:textId="77777777" w:rsidR="00422BBB" w:rsidRDefault="00884E16">
      <w:pPr>
        <w:spacing w:before="180" w:after="40"/>
      </w:pPr>
      <w:r>
        <w:rPr>
          <w:b/>
          <w:bCs/>
        </w:rPr>
        <w:t>Your Draft User Statement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1EB2EFD"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004C44A" w14:textId="77777777" w:rsidR="00422BBB" w:rsidRDefault="00422BBB">
            <w:pPr>
              <w:spacing w:before="0" w:after="0"/>
            </w:pPr>
          </w:p>
        </w:tc>
      </w:tr>
      <w:tr w:rsidR="00422BBB" w14:paraId="2846A226"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26766D2A" w14:textId="77777777" w:rsidR="00422BBB" w:rsidRDefault="00422BBB">
            <w:pPr>
              <w:spacing w:before="0" w:after="0"/>
            </w:pPr>
          </w:p>
        </w:tc>
      </w:tr>
      <w:tr w:rsidR="00422BBB" w14:paraId="54C6FA49"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8C766FE" w14:textId="77777777" w:rsidR="00422BBB" w:rsidRDefault="00422BBB">
            <w:pPr>
              <w:spacing w:before="0" w:after="0"/>
            </w:pPr>
          </w:p>
        </w:tc>
      </w:tr>
      <w:tr w:rsidR="00422BBB" w14:paraId="77D7C378"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07C9E74" w14:textId="77777777" w:rsidR="00422BBB" w:rsidRDefault="00422BBB">
            <w:pPr>
              <w:spacing w:before="0" w:after="0"/>
            </w:pPr>
          </w:p>
        </w:tc>
      </w:tr>
      <w:tr w:rsidR="00422BBB" w14:paraId="6EF6AEE3"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2B72D233" w14:textId="77777777" w:rsidR="00422BBB" w:rsidRDefault="00422BBB">
            <w:pPr>
              <w:spacing w:before="0" w:after="0"/>
            </w:pPr>
          </w:p>
        </w:tc>
      </w:tr>
      <w:tr w:rsidR="00422BBB" w14:paraId="0622A202"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08A03BCB" w14:textId="77777777" w:rsidR="00422BBB" w:rsidRDefault="00422BBB">
            <w:pPr>
              <w:spacing w:before="0" w:after="0"/>
            </w:pPr>
          </w:p>
        </w:tc>
      </w:tr>
    </w:tbl>
    <w:p w14:paraId="79ADD03C" w14:textId="77777777" w:rsidR="00422BBB" w:rsidRDefault="00422BBB">
      <w:pPr>
        <w:spacing w:before="120" w:after="0"/>
      </w:pPr>
    </w:p>
    <w:p w14:paraId="1C1A7FC4" w14:textId="77777777" w:rsidR="00422BBB" w:rsidRDefault="00884E16">
      <w:pPr>
        <w:spacing w:before="0" w:after="0"/>
      </w:pP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1910B4CB" w14:textId="77777777">
        <w:tc>
          <w:tcPr>
            <w:tcW w:w="9360" w:type="dxa"/>
            <w:tcBorders>
              <w:top w:val="single" w:sz="0" w:space="0" w:color="1C2B3A"/>
              <w:left w:val="single" w:sz="0" w:space="0" w:color="1C2B3A"/>
              <w:bottom w:val="single" w:sz="0" w:space="0" w:color="1C2B3A"/>
              <w:right w:val="single" w:sz="0" w:space="0" w:color="1C2B3A"/>
            </w:tcBorders>
            <w:shd w:val="clear" w:color="auto" w:fill="1C2B3A"/>
            <w:tcMar>
              <w:top w:w="140" w:type="dxa"/>
              <w:left w:w="220" w:type="dxa"/>
              <w:bottom w:w="140" w:type="dxa"/>
              <w:right w:w="220" w:type="dxa"/>
            </w:tcMar>
          </w:tcPr>
          <w:p w14:paraId="3FA44052" w14:textId="77777777" w:rsidR="00422BBB" w:rsidRDefault="00884E16">
            <w:pPr>
              <w:spacing w:before="0"/>
            </w:pPr>
            <w:r>
              <w:rPr>
                <w:b/>
                <w:bCs/>
                <w:color w:val="7EC8B0"/>
                <w:sz w:val="17"/>
                <w:szCs w:val="17"/>
              </w:rPr>
              <w:t>12:15 – 1:00 p.m.</w:t>
            </w:r>
          </w:p>
          <w:p w14:paraId="1B445385" w14:textId="77777777" w:rsidR="00422BBB" w:rsidRDefault="00884E16">
            <w:pPr>
              <w:spacing w:before="0" w:after="40"/>
            </w:pPr>
            <w:r>
              <w:rPr>
                <w:rFonts w:ascii="Georgia" w:eastAsia="Georgia" w:hAnsi="Georgia" w:cs="Georgia"/>
                <w:b/>
                <w:bCs/>
                <w:color w:val="FFFFFF"/>
                <w:sz w:val="32"/>
                <w:szCs w:val="32"/>
              </w:rPr>
              <w:t>Session 4: Writing the Challenge Statement</w:t>
            </w:r>
          </w:p>
          <w:p w14:paraId="2744E4F8" w14:textId="77777777" w:rsidR="00422BBB" w:rsidRDefault="00884E16">
            <w:pPr>
              <w:spacing w:before="0" w:after="0"/>
            </w:pPr>
            <w:r>
              <w:rPr>
                <w:color w:val="CBE9E0"/>
                <w:sz w:val="24"/>
                <w:szCs w:val="24"/>
              </w:rPr>
              <w:t>Complete all five component fields, then write and refine your full challenge statement.</w:t>
            </w:r>
          </w:p>
        </w:tc>
      </w:tr>
    </w:tbl>
    <w:p w14:paraId="30F49A27" w14:textId="77777777" w:rsidR="00422BBB" w:rsidRDefault="00422BBB">
      <w:pPr>
        <w:spacing w:before="8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1F623C2C"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80" w:type="dxa"/>
              <w:left w:w="200" w:type="dxa"/>
              <w:bottom w:w="80" w:type="dxa"/>
              <w:right w:w="200" w:type="dxa"/>
            </w:tcMar>
          </w:tcPr>
          <w:p w14:paraId="32CA8BCE" w14:textId="77777777" w:rsidR="00422BBB" w:rsidRDefault="00884E16">
            <w:pPr>
              <w:spacing w:before="0" w:after="0"/>
            </w:pPr>
            <w:r>
              <w:rPr>
                <w:b/>
                <w:bCs/>
                <w:color w:val="0B6E57"/>
                <w:sz w:val="19"/>
                <w:szCs w:val="19"/>
              </w:rPr>
              <w:t xml:space="preserve">🎯  By the end of this session your team should have: </w:t>
            </w:r>
            <w:r>
              <w:rPr>
                <w:sz w:val="19"/>
                <w:szCs w:val="19"/>
              </w:rPr>
              <w:t>a complete challenge statement in the declarative format and a draft challenge title.</w:t>
            </w:r>
          </w:p>
        </w:tc>
      </w:tr>
    </w:tbl>
    <w:p w14:paraId="16AB31C3" w14:textId="77777777" w:rsidR="00422BBB" w:rsidRDefault="00422BBB">
      <w:pPr>
        <w:spacing w:before="120" w:after="0"/>
      </w:pPr>
    </w:p>
    <w:p w14:paraId="40A0CE25" w14:textId="77777777" w:rsidR="00422BBB" w:rsidRDefault="00884E16">
      <w:pPr>
        <w:pBdr>
          <w:bottom w:val="single" w:sz="6" w:space="0" w:color="0B6E57"/>
        </w:pBdr>
        <w:spacing w:before="220" w:after="80"/>
      </w:pPr>
      <w:r>
        <w:rPr>
          <w:b/>
          <w:bCs/>
          <w:sz w:val="22"/>
          <w:szCs w:val="22"/>
        </w:rPr>
        <w:t>Part A: Component Builder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55BCD813"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100" w:type="dxa"/>
              <w:left w:w="160" w:type="dxa"/>
              <w:bottom w:w="100" w:type="dxa"/>
              <w:right w:w="160" w:type="dxa"/>
            </w:tcMar>
          </w:tcPr>
          <w:p w14:paraId="74114624" w14:textId="77777777" w:rsidR="00422BBB" w:rsidRDefault="00884E16">
            <w:pPr>
              <w:spacing w:before="0" w:after="0"/>
            </w:pPr>
            <w:r>
              <w:rPr>
                <w:i/>
                <w:iCs/>
              </w:rPr>
              <w:t>Complete each component below, then combine them into your full challenge statement. Read the final version aloud — if it sounds like a tender document rather than an invitation, simplify it.</w:t>
            </w:r>
          </w:p>
        </w:tc>
      </w:tr>
    </w:tbl>
    <w:p w14:paraId="48BA3AA0" w14:textId="77777777" w:rsidR="00422BBB" w:rsidRDefault="00422BBB">
      <w:pPr>
        <w:spacing w:before="80" w:after="0"/>
      </w:pPr>
    </w:p>
    <w:p w14:paraId="2B67F148" w14:textId="77777777" w:rsidR="00422BBB" w:rsidRDefault="00884E16">
      <w:pPr>
        <w:spacing w:before="180" w:after="40"/>
      </w:pPr>
      <w:r>
        <w:rPr>
          <w:b/>
          <w:bCs/>
        </w:rPr>
        <w:t>Component 1: Convener + Partner</w:t>
      </w:r>
    </w:p>
    <w:p w14:paraId="4DA012E0" w14:textId="77777777" w:rsidR="00422BBB" w:rsidRDefault="00884E16">
      <w:pPr>
        <w:spacing w:before="0"/>
      </w:pPr>
      <w:r>
        <w:rPr>
          <w:i/>
          <w:iCs/>
          <w:color w:val="64748B"/>
          <w:sz w:val="18"/>
          <w:szCs w:val="18"/>
        </w:rPr>
        <w:t>e.g., 'DBJ, in partnership with RADA' or 'DBJ, on behalf of Jamaica's small manufacturing sector'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6B76000A"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100EC4D" w14:textId="77777777" w:rsidR="00422BBB" w:rsidRDefault="00422BBB">
            <w:pPr>
              <w:spacing w:before="0" w:after="0"/>
            </w:pPr>
          </w:p>
        </w:tc>
      </w:tr>
      <w:tr w:rsidR="00422BBB" w14:paraId="12A0B5B3"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8EC7712" w14:textId="77777777" w:rsidR="00422BBB" w:rsidRDefault="00422BBB">
            <w:pPr>
              <w:spacing w:before="0" w:after="0"/>
            </w:pPr>
          </w:p>
        </w:tc>
      </w:tr>
    </w:tbl>
    <w:p w14:paraId="3A67446F" w14:textId="77777777" w:rsidR="00422BBB" w:rsidRDefault="00422BBB">
      <w:pPr>
        <w:spacing w:before="100" w:after="0"/>
      </w:pPr>
    </w:p>
    <w:p w14:paraId="26B916D7" w14:textId="77777777" w:rsidR="00422BBB" w:rsidRDefault="00884E16">
      <w:pPr>
        <w:spacing w:before="180" w:after="40"/>
      </w:pPr>
      <w:r>
        <w:rPr>
          <w:b/>
          <w:bCs/>
        </w:rPr>
        <w:t>Component 2: What the solution must DO</w:t>
      </w:r>
    </w:p>
    <w:p w14:paraId="25ADF8A5" w14:textId="77777777" w:rsidR="00422BBB" w:rsidRDefault="00884E16">
      <w:pPr>
        <w:spacing w:before="0"/>
      </w:pPr>
      <w:r>
        <w:rPr>
          <w:i/>
          <w:iCs/>
          <w:color w:val="64748B"/>
          <w:sz w:val="18"/>
          <w:szCs w:val="18"/>
        </w:rPr>
        <w:t>Use a precise action verb: enables / reduces / connects / predicts / automates. Do NOT name a technology or method.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154817E3"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E2890CF" w14:textId="77777777" w:rsidR="00422BBB" w:rsidRDefault="00422BBB">
            <w:pPr>
              <w:spacing w:before="0" w:after="0"/>
            </w:pPr>
          </w:p>
        </w:tc>
      </w:tr>
      <w:tr w:rsidR="00422BBB" w14:paraId="05B40D84"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9C92C45" w14:textId="77777777" w:rsidR="00422BBB" w:rsidRDefault="00422BBB">
            <w:pPr>
              <w:spacing w:before="0" w:after="0"/>
            </w:pPr>
          </w:p>
        </w:tc>
      </w:tr>
      <w:tr w:rsidR="00422BBB" w14:paraId="614BC6D7"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67772823" w14:textId="77777777" w:rsidR="00422BBB" w:rsidRDefault="00422BBB">
            <w:pPr>
              <w:spacing w:before="0" w:after="0"/>
            </w:pPr>
          </w:p>
        </w:tc>
      </w:tr>
    </w:tbl>
    <w:p w14:paraId="3318172C" w14:textId="77777777" w:rsidR="00422BBB" w:rsidRDefault="00422BBB">
      <w:pPr>
        <w:spacing w:before="100" w:after="0"/>
      </w:pPr>
    </w:p>
    <w:p w14:paraId="3E3DD07F" w14:textId="77777777" w:rsidR="00422BBB" w:rsidRDefault="00884E16">
      <w:pPr>
        <w:spacing w:before="180" w:after="40"/>
      </w:pPr>
      <w:r>
        <w:rPr>
          <w:b/>
          <w:bCs/>
        </w:rPr>
        <w:t>Component 3: What the project must DELIVER</w:t>
      </w:r>
    </w:p>
    <w:p w14:paraId="647465FC" w14:textId="77777777" w:rsidR="00422BBB" w:rsidRDefault="00884E16">
      <w:pPr>
        <w:spacing w:before="0"/>
      </w:pPr>
      <w:r>
        <w:rPr>
          <w:i/>
          <w:iCs/>
          <w:color w:val="64748B"/>
          <w:sz w:val="18"/>
          <w:szCs w:val="18"/>
        </w:rPr>
        <w:t>List the core solution AND all supporting elements (source code, documentation, training kit, deployment guide, project completion report, etc.)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CEB6DA9"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0796A2F" w14:textId="77777777" w:rsidR="00422BBB" w:rsidRDefault="00422BBB">
            <w:pPr>
              <w:spacing w:before="0" w:after="0"/>
            </w:pPr>
          </w:p>
        </w:tc>
      </w:tr>
      <w:tr w:rsidR="00422BBB" w14:paraId="04FA56C4"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EDAA50A" w14:textId="77777777" w:rsidR="00422BBB" w:rsidRDefault="00422BBB">
            <w:pPr>
              <w:spacing w:before="0" w:after="0"/>
            </w:pPr>
          </w:p>
        </w:tc>
      </w:tr>
      <w:tr w:rsidR="00422BBB" w14:paraId="19B730F3"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2DF406C" w14:textId="77777777" w:rsidR="00422BBB" w:rsidRDefault="00422BBB">
            <w:pPr>
              <w:spacing w:before="0" w:after="0"/>
            </w:pPr>
          </w:p>
        </w:tc>
      </w:tr>
      <w:tr w:rsidR="00422BBB" w14:paraId="074BC301"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3DD9938" w14:textId="77777777" w:rsidR="00422BBB" w:rsidRDefault="00422BBB">
            <w:pPr>
              <w:spacing w:before="0" w:after="0"/>
            </w:pPr>
          </w:p>
        </w:tc>
      </w:tr>
    </w:tbl>
    <w:p w14:paraId="00849FAF" w14:textId="77777777" w:rsidR="00422BBB" w:rsidRDefault="00422BBB">
      <w:pPr>
        <w:spacing w:before="100" w:after="0"/>
      </w:pPr>
    </w:p>
    <w:p w14:paraId="7AEEB764" w14:textId="77777777" w:rsidR="00422BBB" w:rsidRDefault="00884E16">
      <w:pPr>
        <w:spacing w:before="180" w:after="40"/>
      </w:pPr>
      <w:r>
        <w:rPr>
          <w:b/>
          <w:bCs/>
        </w:rPr>
        <w:t>Component 4: IP and licence terms</w:t>
      </w:r>
    </w:p>
    <w:p w14:paraId="32FE67B9" w14:textId="77777777" w:rsidR="00422BBB" w:rsidRDefault="00884E16">
      <w:pPr>
        <w:spacing w:before="0"/>
      </w:pPr>
      <w:r>
        <w:rPr>
          <w:i/>
          <w:iCs/>
          <w:color w:val="64748B"/>
          <w:sz w:val="18"/>
          <w:szCs w:val="18"/>
        </w:rPr>
        <w:t>Standard DBJ language: 'Innovators retain full ownership of the IP. [Organisation] receives a perpetual, royalty-free licence to use, deploy, and adapt the solution [within stated scope].'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20933C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4DDF4E7" w14:textId="77777777" w:rsidR="00422BBB" w:rsidRDefault="00422BBB">
            <w:pPr>
              <w:spacing w:before="0" w:after="0"/>
            </w:pPr>
          </w:p>
        </w:tc>
      </w:tr>
      <w:tr w:rsidR="00422BBB" w14:paraId="1E825919"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61569A3" w14:textId="77777777" w:rsidR="00422BBB" w:rsidRDefault="00422BBB">
            <w:pPr>
              <w:spacing w:before="0" w:after="0"/>
            </w:pPr>
          </w:p>
        </w:tc>
      </w:tr>
    </w:tbl>
    <w:p w14:paraId="09A0E77B" w14:textId="77777777" w:rsidR="00422BBB" w:rsidRDefault="00422BBB">
      <w:pPr>
        <w:spacing w:before="100" w:after="0"/>
      </w:pPr>
    </w:p>
    <w:p w14:paraId="7CDD1386" w14:textId="77777777" w:rsidR="00422BBB" w:rsidRDefault="00884E16">
      <w:pPr>
        <w:spacing w:before="180" w:after="40"/>
      </w:pPr>
      <w:r>
        <w:rPr>
          <w:b/>
          <w:bCs/>
        </w:rPr>
        <w:t>Component 5: Eligibility</w:t>
      </w:r>
    </w:p>
    <w:p w14:paraId="48430493" w14:textId="77777777" w:rsidR="00422BBB" w:rsidRDefault="00884E16">
      <w:pPr>
        <w:spacing w:before="0"/>
      </w:pPr>
      <w:r>
        <w:rPr>
          <w:i/>
          <w:iCs/>
          <w:color w:val="64748B"/>
          <w:sz w:val="18"/>
          <w:szCs w:val="18"/>
        </w:rPr>
        <w:t>Who may apply and any restrictions. Include the '2-challenge maximum' rule if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55EB0681"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E134FD9" w14:textId="77777777" w:rsidR="00422BBB" w:rsidRDefault="00422BBB">
            <w:pPr>
              <w:spacing w:before="0" w:after="0"/>
            </w:pPr>
          </w:p>
        </w:tc>
      </w:tr>
      <w:tr w:rsidR="00422BBB" w14:paraId="33C9C737"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3465786D" w14:textId="77777777" w:rsidR="00422BBB" w:rsidRDefault="00422BBB">
            <w:pPr>
              <w:spacing w:before="0" w:after="0"/>
            </w:pPr>
          </w:p>
        </w:tc>
      </w:tr>
    </w:tbl>
    <w:p w14:paraId="5EEC45BF" w14:textId="77777777" w:rsidR="00422BBB" w:rsidRDefault="00422BBB">
      <w:pPr>
        <w:spacing w:before="100" w:after="0"/>
      </w:pPr>
    </w:p>
    <w:p w14:paraId="293C9624" w14:textId="77777777" w:rsidR="00422BBB" w:rsidRDefault="00422BBB">
      <w:pPr>
        <w:pBdr>
          <w:bottom w:val="single" w:sz="4" w:space="0" w:color="E2E8F0"/>
        </w:pBdr>
        <w:spacing w:before="120" w:after="120"/>
      </w:pPr>
    </w:p>
    <w:p w14:paraId="1458B02F" w14:textId="77777777" w:rsidR="00422BBB" w:rsidRDefault="00884E16">
      <w:pPr>
        <w:pBdr>
          <w:bottom w:val="single" w:sz="6" w:space="0" w:color="0B6E57"/>
        </w:pBdr>
        <w:spacing w:before="220" w:after="80"/>
      </w:pPr>
      <w:r>
        <w:rPr>
          <w:b/>
          <w:bCs/>
          <w:sz w:val="22"/>
          <w:szCs w:val="22"/>
        </w:rPr>
        <w:t>Part B: Full Challenge Statement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28D0EFA"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100" w:type="dxa"/>
              <w:left w:w="160" w:type="dxa"/>
              <w:bottom w:w="100" w:type="dxa"/>
              <w:right w:w="160" w:type="dxa"/>
            </w:tcMar>
          </w:tcPr>
          <w:p w14:paraId="296BAB08" w14:textId="77777777" w:rsidR="00422BBB" w:rsidRDefault="00884E16">
            <w:pPr>
              <w:spacing w:before="0" w:after="0"/>
            </w:pPr>
            <w:r>
              <w:rPr>
                <w:i/>
                <w:iCs/>
              </w:rPr>
              <w:t>Combine your component answers into one cohesive, professional paragraph. Aim for 80–150 words. Use the examples below as a benchmark.</w:t>
            </w:r>
          </w:p>
        </w:tc>
      </w:tr>
    </w:tbl>
    <w:p w14:paraId="188441B9" w14:textId="77777777" w:rsidR="00422BBB" w:rsidRDefault="00422BBB">
      <w:pPr>
        <w:spacing w:before="10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22BBB" w14:paraId="0E4242BD" w14:textId="77777777">
        <w:tc>
          <w:tcPr>
            <w:tcW w:w="4560" w:type="dxa"/>
            <w:tcBorders>
              <w:top w:val="single" w:sz="4" w:space="0" w:color="1A4F8A"/>
              <w:left w:val="single" w:sz="4" w:space="0" w:color="1A4F8A"/>
              <w:bottom w:val="single" w:sz="4" w:space="0" w:color="1A4F8A"/>
              <w:right w:val="single" w:sz="4" w:space="0" w:color="1A4F8A"/>
            </w:tcBorders>
            <w:shd w:val="clear" w:color="auto" w:fill="EBF2FA"/>
            <w:tcMar>
              <w:top w:w="80" w:type="dxa"/>
              <w:left w:w="120" w:type="dxa"/>
              <w:bottom w:w="80" w:type="dxa"/>
              <w:right w:w="80" w:type="dxa"/>
            </w:tcMar>
          </w:tcPr>
          <w:p w14:paraId="24DA12D3" w14:textId="77777777" w:rsidR="00422BBB" w:rsidRDefault="00884E16">
            <w:pPr>
              <w:spacing w:before="0" w:after="80"/>
            </w:pPr>
            <w:r>
              <w:rPr>
                <w:b/>
                <w:bCs/>
                <w:color w:val="1A4F8A"/>
                <w:sz w:val="18"/>
                <w:szCs w:val="18"/>
              </w:rPr>
              <w:t>🏛  Public Sector Example</w:t>
            </w:r>
          </w:p>
          <w:p w14:paraId="5D110078" w14:textId="77777777" w:rsidR="00422BBB" w:rsidRDefault="00884E16">
            <w:pPr>
              <w:spacing w:before="0" w:after="0"/>
            </w:pPr>
            <w:r>
              <w:rPr>
                <w:sz w:val="19"/>
                <w:szCs w:val="19"/>
              </w:rPr>
              <w:t>DBJ, in partnership with RADA, is seeking to develop a solution that enables smallholder farmers in Jamaica's southern parishes to access real-time produce prices and connect with verified buyers, reducing information asymmetry that costs farmers up to 60% of potential harvest income. The project must deliver a functional mobile-accessible prototype, source code, technical documentation, a RADA training kit, and a deployment guide. Innovators retain full IP ownership; DBJ and RADA receive a perpetual, royalty-free licence. Companies, individually or in conjunction with R&amp;D organisations in Jamaica, may apply.</w:t>
            </w:r>
          </w:p>
        </w:tc>
        <w:tc>
          <w:tcPr>
            <w:tcW w:w="4560" w:type="dxa"/>
            <w:tcBorders>
              <w:top w:val="single" w:sz="4" w:space="0" w:color="6B3FA0"/>
              <w:left w:val="single" w:sz="4" w:space="0" w:color="6B3FA0"/>
              <w:bottom w:val="single" w:sz="4" w:space="0" w:color="6B3FA0"/>
              <w:right w:val="single" w:sz="4" w:space="0" w:color="6B3FA0"/>
            </w:tcBorders>
            <w:shd w:val="clear" w:color="auto" w:fill="F3EEF9"/>
            <w:tcMar>
              <w:top w:w="80" w:type="dxa"/>
              <w:left w:w="80" w:type="dxa"/>
              <w:bottom w:w="80" w:type="dxa"/>
              <w:right w:w="120" w:type="dxa"/>
            </w:tcMar>
          </w:tcPr>
          <w:p w14:paraId="704BD0EF" w14:textId="77777777" w:rsidR="00422BBB" w:rsidRDefault="00884E16">
            <w:pPr>
              <w:spacing w:before="0" w:after="80"/>
            </w:pPr>
            <w:r>
              <w:rPr>
                <w:b/>
                <w:bCs/>
                <w:color w:val="6B3FA0"/>
                <w:sz w:val="18"/>
                <w:szCs w:val="18"/>
              </w:rPr>
              <w:t>🏢  Private Sector Example</w:t>
            </w:r>
          </w:p>
          <w:p w14:paraId="279B5CC2" w14:textId="77777777" w:rsidR="00422BBB" w:rsidRDefault="00884E16">
            <w:pPr>
              <w:spacing w:before="0" w:after="0"/>
            </w:pPr>
            <w:r>
              <w:rPr>
                <w:sz w:val="19"/>
                <w:szCs w:val="19"/>
              </w:rPr>
              <w:t>DBJ is seeking to develop a solution that enables SME manufacturers to automatically consolidate financial data from multiple bank accounts and generate real-time 90-day cash flow forecasts with automated gap alerts. The project must deliver a prototype compatible with QuickBooks and Sage, integration documentation, a training programme, a security report, and a completion report. Innovators retain full IP ownership; participating organisations receive a perpetual licence. Companies, individually or in conjunction with R&amp;D organisations, may apply.</w:t>
            </w:r>
          </w:p>
        </w:tc>
      </w:tr>
    </w:tbl>
    <w:p w14:paraId="1F071259" w14:textId="77777777" w:rsidR="00422BBB" w:rsidRDefault="00422BBB">
      <w:pPr>
        <w:spacing w:before="120" w:after="0"/>
      </w:pPr>
    </w:p>
    <w:p w14:paraId="6D5790F5" w14:textId="77777777" w:rsidR="00422BBB" w:rsidRDefault="00884E16">
      <w:pPr>
        <w:spacing w:before="180" w:after="40"/>
      </w:pPr>
      <w:r>
        <w:rPr>
          <w:b/>
          <w:bCs/>
        </w:rPr>
        <w:t>Your Full Draft Challenge Statement</w:t>
      </w:r>
    </w:p>
    <w:p w14:paraId="536102C9" w14:textId="77777777" w:rsidR="00422BBB" w:rsidRDefault="00884E16">
      <w:pPr>
        <w:spacing w:before="0"/>
      </w:pPr>
      <w:r>
        <w:rPr>
          <w:i/>
          <w:iCs/>
          <w:color w:val="64748B"/>
          <w:sz w:val="18"/>
          <w:szCs w:val="18"/>
        </w:rPr>
        <w:t>Write in plain, professional language. Read it aloud before finalising.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6EA5EEE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BB4B58E" w14:textId="77777777" w:rsidR="00422BBB" w:rsidRDefault="00422BBB">
            <w:pPr>
              <w:spacing w:before="0" w:after="0"/>
            </w:pPr>
          </w:p>
        </w:tc>
      </w:tr>
      <w:tr w:rsidR="00422BBB" w14:paraId="2E7FE146"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ECC4BAB" w14:textId="77777777" w:rsidR="00422BBB" w:rsidRDefault="00422BBB">
            <w:pPr>
              <w:spacing w:before="0" w:after="0"/>
            </w:pPr>
          </w:p>
        </w:tc>
      </w:tr>
      <w:tr w:rsidR="00422BBB" w14:paraId="3131CD12"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AF20189" w14:textId="77777777" w:rsidR="00422BBB" w:rsidRDefault="00422BBB">
            <w:pPr>
              <w:spacing w:before="0" w:after="0"/>
            </w:pPr>
          </w:p>
        </w:tc>
      </w:tr>
      <w:tr w:rsidR="00422BBB" w14:paraId="15163642"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E94FF62" w14:textId="77777777" w:rsidR="00422BBB" w:rsidRDefault="00422BBB">
            <w:pPr>
              <w:spacing w:before="0" w:after="0"/>
            </w:pPr>
          </w:p>
        </w:tc>
      </w:tr>
      <w:tr w:rsidR="00422BBB" w14:paraId="0E640E47"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02C4BC9" w14:textId="77777777" w:rsidR="00422BBB" w:rsidRDefault="00422BBB">
            <w:pPr>
              <w:spacing w:before="0" w:after="0"/>
            </w:pPr>
          </w:p>
        </w:tc>
      </w:tr>
      <w:tr w:rsidR="00422BBB" w14:paraId="063E434B"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2F846C5F" w14:textId="77777777" w:rsidR="00422BBB" w:rsidRDefault="00422BBB">
            <w:pPr>
              <w:spacing w:before="0" w:after="0"/>
            </w:pPr>
          </w:p>
        </w:tc>
      </w:tr>
      <w:tr w:rsidR="00422BBB" w14:paraId="5D6C8383"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DA8525D" w14:textId="77777777" w:rsidR="00422BBB" w:rsidRDefault="00422BBB">
            <w:pPr>
              <w:spacing w:before="0" w:after="0"/>
            </w:pPr>
          </w:p>
        </w:tc>
      </w:tr>
      <w:tr w:rsidR="00422BBB" w14:paraId="004EA703"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6FE2E9B" w14:textId="77777777" w:rsidR="00422BBB" w:rsidRDefault="00422BBB">
            <w:pPr>
              <w:spacing w:before="0" w:after="0"/>
            </w:pPr>
          </w:p>
        </w:tc>
      </w:tr>
    </w:tbl>
    <w:p w14:paraId="6469C221" w14:textId="77777777" w:rsidR="00422BBB" w:rsidRDefault="00422BBB">
      <w:pPr>
        <w:spacing w:before="100" w:after="0"/>
      </w:pPr>
    </w:p>
    <w:p w14:paraId="484953FD" w14:textId="77777777" w:rsidR="00422BBB" w:rsidRDefault="00884E16">
      <w:pPr>
        <w:spacing w:before="180" w:after="40"/>
      </w:pPr>
      <w:r>
        <w:rPr>
          <w:b/>
          <w:bCs/>
        </w:rPr>
        <w:t>Draft Challenge Title</w:t>
      </w:r>
    </w:p>
    <w:p w14:paraId="4027FDA2" w14:textId="77777777" w:rsidR="00422BBB" w:rsidRDefault="00884E16">
      <w:pPr>
        <w:spacing w:before="0"/>
      </w:pPr>
      <w:r>
        <w:rPr>
          <w:i/>
          <w:iCs/>
          <w:color w:val="64748B"/>
          <w:sz w:val="18"/>
          <w:szCs w:val="18"/>
        </w:rPr>
        <w:t>Short, descriptive, memorable. Names the sector and challenge type. Avoid acronyms.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00BDA13"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939F8D5" w14:textId="77777777" w:rsidR="00422BBB" w:rsidRDefault="00422BBB">
            <w:pPr>
              <w:spacing w:before="0" w:after="0"/>
            </w:pPr>
          </w:p>
        </w:tc>
      </w:tr>
      <w:tr w:rsidR="00422BBB" w14:paraId="4EB2366F"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01B9C474" w14:textId="77777777" w:rsidR="00422BBB" w:rsidRDefault="00422BBB">
            <w:pPr>
              <w:spacing w:before="0" w:after="0"/>
            </w:pPr>
          </w:p>
        </w:tc>
      </w:tr>
    </w:tbl>
    <w:p w14:paraId="25DF252F" w14:textId="77777777" w:rsidR="00422BBB" w:rsidRDefault="00422BBB">
      <w:pPr>
        <w:spacing w:before="120" w:after="0"/>
      </w:pPr>
    </w:p>
    <w:p w14:paraId="7CA232EB" w14:textId="77777777" w:rsidR="00422BBB" w:rsidRDefault="00884E16">
      <w:pPr>
        <w:spacing w:before="0" w:after="0"/>
      </w:pP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A8E012E" w14:textId="77777777">
        <w:tc>
          <w:tcPr>
            <w:tcW w:w="9360" w:type="dxa"/>
            <w:tcBorders>
              <w:top w:val="single" w:sz="0" w:space="0" w:color="1C2B3A"/>
              <w:left w:val="single" w:sz="0" w:space="0" w:color="1C2B3A"/>
              <w:bottom w:val="single" w:sz="0" w:space="0" w:color="1C2B3A"/>
              <w:right w:val="single" w:sz="0" w:space="0" w:color="1C2B3A"/>
            </w:tcBorders>
            <w:shd w:val="clear" w:color="auto" w:fill="1C2B3A"/>
            <w:tcMar>
              <w:top w:w="140" w:type="dxa"/>
              <w:left w:w="220" w:type="dxa"/>
              <w:bottom w:w="140" w:type="dxa"/>
              <w:right w:w="220" w:type="dxa"/>
            </w:tcMar>
          </w:tcPr>
          <w:p w14:paraId="75886012" w14:textId="77777777" w:rsidR="00422BBB" w:rsidRDefault="00884E16">
            <w:pPr>
              <w:spacing w:before="0"/>
            </w:pPr>
            <w:r>
              <w:rPr>
                <w:b/>
                <w:bCs/>
                <w:color w:val="7EC8B0"/>
                <w:sz w:val="17"/>
                <w:szCs w:val="17"/>
              </w:rPr>
              <w:t>1:45 – 2:30 p.m.</w:t>
            </w:r>
          </w:p>
          <w:p w14:paraId="0BDA98BD" w14:textId="77777777" w:rsidR="00422BBB" w:rsidRDefault="00884E16">
            <w:pPr>
              <w:spacing w:before="0" w:after="40"/>
            </w:pPr>
            <w:r>
              <w:rPr>
                <w:rFonts w:ascii="Georgia" w:eastAsia="Georgia" w:hAnsi="Georgia" w:cs="Georgia"/>
                <w:b/>
                <w:bCs/>
                <w:color w:val="FFFFFF"/>
                <w:sz w:val="32"/>
                <w:szCs w:val="32"/>
              </w:rPr>
              <w:t>Session 5: Defining the Solution Space</w:t>
            </w:r>
          </w:p>
          <w:p w14:paraId="5C224A6C" w14:textId="77777777" w:rsidR="00422BBB" w:rsidRDefault="00884E16">
            <w:pPr>
              <w:spacing w:before="0" w:after="0"/>
            </w:pPr>
            <w:r>
              <w:rPr>
                <w:color w:val="CBE9E0"/>
                <w:sz w:val="24"/>
                <w:szCs w:val="24"/>
              </w:rPr>
              <w:t>Be precise about the outcome. Be open about the solution. You are defining the playing field, not the play.</w:t>
            </w:r>
          </w:p>
        </w:tc>
      </w:tr>
    </w:tbl>
    <w:p w14:paraId="24D0036D" w14:textId="77777777" w:rsidR="00422BBB" w:rsidRDefault="00422BBB">
      <w:pPr>
        <w:spacing w:before="8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C3316C9"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80" w:type="dxa"/>
              <w:left w:w="200" w:type="dxa"/>
              <w:bottom w:w="80" w:type="dxa"/>
              <w:right w:w="200" w:type="dxa"/>
            </w:tcMar>
          </w:tcPr>
          <w:p w14:paraId="5B202B89" w14:textId="77777777" w:rsidR="00422BBB" w:rsidRDefault="00884E16">
            <w:pPr>
              <w:spacing w:before="0" w:after="0"/>
            </w:pPr>
            <w:r>
              <w:rPr>
                <w:b/>
                <w:bCs/>
                <w:color w:val="0B6E57"/>
                <w:sz w:val="19"/>
                <w:szCs w:val="19"/>
              </w:rPr>
              <w:t xml:space="preserve">🎯  By the end of this session your team should have: </w:t>
            </w:r>
            <w:r>
              <w:rPr>
                <w:sz w:val="19"/>
                <w:szCs w:val="19"/>
              </w:rPr>
              <w:t>a completed solution space worksheet covering desired outcome, solution types, must-have requirements, constraints, exclusions, and pilot setting.</w:t>
            </w:r>
          </w:p>
        </w:tc>
      </w:tr>
    </w:tbl>
    <w:p w14:paraId="4EFE0C10" w14:textId="77777777" w:rsidR="00422BBB" w:rsidRDefault="00422BBB">
      <w:pPr>
        <w:spacing w:before="120" w:after="0"/>
      </w:pPr>
    </w:p>
    <w:p w14:paraId="0321A326" w14:textId="77777777" w:rsidR="00422BBB" w:rsidRDefault="00884E16">
      <w:pPr>
        <w:pBdr>
          <w:bottom w:val="single" w:sz="6" w:space="0" w:color="0B6E57"/>
        </w:pBdr>
        <w:spacing w:before="220" w:after="80"/>
      </w:pPr>
      <w:r>
        <w:rPr>
          <w:b/>
          <w:bCs/>
          <w:sz w:val="22"/>
          <w:szCs w:val="22"/>
        </w:rPr>
        <w:t>Solution Space Worksheet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133C6B11"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100" w:type="dxa"/>
              <w:left w:w="160" w:type="dxa"/>
              <w:bottom w:w="100" w:type="dxa"/>
              <w:right w:w="160" w:type="dxa"/>
            </w:tcMar>
          </w:tcPr>
          <w:p w14:paraId="3C7C9A68" w14:textId="77777777" w:rsidR="00422BBB" w:rsidRDefault="00884E16">
            <w:pPr>
              <w:spacing w:before="0" w:after="0"/>
            </w:pPr>
            <w:r>
              <w:rPr>
                <w:i/>
                <w:iCs/>
              </w:rPr>
              <w:t>If you can already name the solution, you don't need an open innovation challenge — you need a procurement. Keep the solution space open.</w:t>
            </w:r>
          </w:p>
        </w:tc>
      </w:tr>
    </w:tbl>
    <w:p w14:paraId="0FE42925" w14:textId="77777777" w:rsidR="00422BBB" w:rsidRDefault="00422BBB">
      <w:pPr>
        <w:spacing w:before="80" w:after="0"/>
      </w:pPr>
    </w:p>
    <w:p w14:paraId="3F0B2C3C" w14:textId="77777777" w:rsidR="00422BBB" w:rsidRDefault="00884E16">
      <w:pPr>
        <w:spacing w:before="180" w:after="40"/>
      </w:pPr>
      <w:r>
        <w:rPr>
          <w:b/>
          <w:bCs/>
        </w:rPr>
        <w:t>Desired outcome</w:t>
      </w:r>
    </w:p>
    <w:p w14:paraId="2AACD1B0" w14:textId="77777777" w:rsidR="00422BBB" w:rsidRDefault="00884E16">
      <w:pPr>
        <w:spacing w:before="0"/>
      </w:pPr>
      <w:r>
        <w:rPr>
          <w:i/>
          <w:iCs/>
          <w:color w:val="64748B"/>
          <w:sz w:val="18"/>
          <w:szCs w:val="18"/>
        </w:rPr>
        <w:t>The measurable change in the user's situation that defines success. State it as a specific, observable improvement.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523C4DB2"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2F52940" w14:textId="77777777" w:rsidR="00422BBB" w:rsidRDefault="00422BBB">
            <w:pPr>
              <w:spacing w:before="0" w:after="0"/>
            </w:pPr>
          </w:p>
        </w:tc>
      </w:tr>
      <w:tr w:rsidR="00422BBB" w14:paraId="621DCC2D"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E7D9082" w14:textId="77777777" w:rsidR="00422BBB" w:rsidRDefault="00422BBB">
            <w:pPr>
              <w:spacing w:before="0" w:after="0"/>
            </w:pPr>
          </w:p>
        </w:tc>
      </w:tr>
      <w:tr w:rsidR="00422BBB" w14:paraId="1A3E7F05"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C2ECB6A" w14:textId="77777777" w:rsidR="00422BBB" w:rsidRDefault="00422BBB">
            <w:pPr>
              <w:spacing w:before="0" w:after="0"/>
            </w:pPr>
          </w:p>
        </w:tc>
      </w:tr>
    </w:tbl>
    <w:p w14:paraId="6A9BB0AA" w14:textId="77777777" w:rsidR="00422BBB" w:rsidRDefault="00422BBB">
      <w:pPr>
        <w:spacing w:before="100" w:after="0"/>
      </w:pPr>
    </w:p>
    <w:p w14:paraId="71D55F64" w14:textId="77777777" w:rsidR="00422BBB" w:rsidRDefault="00884E16">
      <w:pPr>
        <w:spacing w:before="180" w:after="40"/>
      </w:pPr>
      <w:r>
        <w:rPr>
          <w:b/>
          <w:bCs/>
        </w:rPr>
        <w:t>Service delivery or citizen outcome target</w:t>
      </w:r>
      <w:r>
        <w:t xml:space="preserve">  </w:t>
      </w:r>
      <w:r>
        <w:rPr>
          <w:b/>
          <w:bCs/>
          <w:color w:val="1A4F8A"/>
          <w:sz w:val="16"/>
          <w:szCs w:val="16"/>
        </w:rPr>
        <w:t>🏛 Public sector</w:t>
      </w:r>
    </w:p>
    <w:p w14:paraId="21B98647" w14:textId="77777777" w:rsidR="00422BBB" w:rsidRDefault="00884E16">
      <w:pPr>
        <w:spacing w:before="0"/>
      </w:pPr>
      <w:r>
        <w:rPr>
          <w:i/>
          <w:iCs/>
          <w:color w:val="64748B"/>
          <w:sz w:val="18"/>
          <w:szCs w:val="18"/>
        </w:rPr>
        <w:t>Speed, reach, access, or cost to government improved by how much?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56DD30A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5610A83" w14:textId="77777777" w:rsidR="00422BBB" w:rsidRDefault="00422BBB">
            <w:pPr>
              <w:spacing w:before="0" w:after="0"/>
            </w:pPr>
          </w:p>
        </w:tc>
      </w:tr>
      <w:tr w:rsidR="00422BBB" w14:paraId="17ED2C25"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7EA19564" w14:textId="77777777" w:rsidR="00422BBB" w:rsidRDefault="00422BBB">
            <w:pPr>
              <w:spacing w:before="0" w:after="0"/>
            </w:pPr>
          </w:p>
        </w:tc>
      </w:tr>
    </w:tbl>
    <w:p w14:paraId="00C34303" w14:textId="77777777" w:rsidR="00422BBB" w:rsidRDefault="00422BBB">
      <w:pPr>
        <w:spacing w:before="100" w:after="0"/>
      </w:pPr>
    </w:p>
    <w:p w14:paraId="5DEE8D13" w14:textId="77777777" w:rsidR="00422BBB" w:rsidRDefault="00884E16">
      <w:pPr>
        <w:spacing w:before="180" w:after="40"/>
      </w:pPr>
      <w:r>
        <w:rPr>
          <w:b/>
          <w:bCs/>
        </w:rPr>
        <w:t>Productivity or efficiency target</w:t>
      </w:r>
      <w:r>
        <w:t xml:space="preserve">  </w:t>
      </w:r>
      <w:r>
        <w:rPr>
          <w:b/>
          <w:bCs/>
          <w:color w:val="6B3FA0"/>
          <w:sz w:val="16"/>
          <w:szCs w:val="16"/>
        </w:rPr>
        <w:t>🏢 Private sector</w:t>
      </w:r>
    </w:p>
    <w:p w14:paraId="23A6FA95" w14:textId="77777777" w:rsidR="00422BBB" w:rsidRDefault="00884E16">
      <w:pPr>
        <w:spacing w:before="0"/>
      </w:pPr>
      <w:r>
        <w:rPr>
          <w:i/>
          <w:iCs/>
          <w:color w:val="64748B"/>
          <w:sz w:val="18"/>
          <w:szCs w:val="18"/>
        </w:rPr>
        <w:t>Time saved, costs reduced, errors eliminated — by how much?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4DE9D9D"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7E7DB8D" w14:textId="77777777" w:rsidR="00422BBB" w:rsidRDefault="00422BBB">
            <w:pPr>
              <w:spacing w:before="0" w:after="0"/>
            </w:pPr>
          </w:p>
        </w:tc>
      </w:tr>
      <w:tr w:rsidR="00422BBB" w14:paraId="2436B8FA"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1B5197BC" w14:textId="77777777" w:rsidR="00422BBB" w:rsidRDefault="00422BBB">
            <w:pPr>
              <w:spacing w:before="0" w:after="0"/>
            </w:pPr>
          </w:p>
        </w:tc>
      </w:tr>
    </w:tbl>
    <w:p w14:paraId="626312B4" w14:textId="77777777" w:rsidR="00422BBB" w:rsidRDefault="00422BBB">
      <w:pPr>
        <w:spacing w:before="100" w:after="0"/>
      </w:pPr>
    </w:p>
    <w:p w14:paraId="0DD172F6" w14:textId="77777777" w:rsidR="00422BBB" w:rsidRDefault="00884E16">
      <w:pPr>
        <w:spacing w:before="180" w:after="40"/>
      </w:pPr>
      <w:r>
        <w:rPr>
          <w:b/>
          <w:bCs/>
        </w:rPr>
        <w:t>Possible solution types</w:t>
      </w:r>
    </w:p>
    <w:p w14:paraId="37340C9A" w14:textId="77777777" w:rsidR="00422BBB" w:rsidRDefault="00884E16">
      <w:pPr>
        <w:spacing w:before="0"/>
      </w:pPr>
      <w:r>
        <w:rPr>
          <w:i/>
          <w:iCs/>
          <w:color w:val="64748B"/>
          <w:sz w:val="18"/>
          <w:szCs w:val="18"/>
        </w:rPr>
        <w:t>Name all approaches you are open to. Think broadly — not just apps. Digital tool? Service model? Physical product? Process redesign? Financing mechanism? Training model?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042E008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2D4437D" w14:textId="77777777" w:rsidR="00422BBB" w:rsidRDefault="00422BBB">
            <w:pPr>
              <w:spacing w:before="0" w:after="0"/>
            </w:pPr>
          </w:p>
        </w:tc>
      </w:tr>
      <w:tr w:rsidR="00422BBB" w14:paraId="4598637E"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3D821DF" w14:textId="77777777" w:rsidR="00422BBB" w:rsidRDefault="00422BBB">
            <w:pPr>
              <w:spacing w:before="0" w:after="0"/>
            </w:pPr>
          </w:p>
        </w:tc>
      </w:tr>
      <w:tr w:rsidR="00422BBB" w14:paraId="3023EBF2"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22DBFCE" w14:textId="77777777" w:rsidR="00422BBB" w:rsidRDefault="00422BBB">
            <w:pPr>
              <w:spacing w:before="0" w:after="0"/>
            </w:pPr>
          </w:p>
        </w:tc>
      </w:tr>
      <w:tr w:rsidR="00422BBB" w14:paraId="6C7A9B5B"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6D1F7FE6" w14:textId="77777777" w:rsidR="00422BBB" w:rsidRDefault="00422BBB">
            <w:pPr>
              <w:spacing w:before="0" w:after="0"/>
            </w:pPr>
          </w:p>
        </w:tc>
      </w:tr>
    </w:tbl>
    <w:p w14:paraId="36A6D531" w14:textId="77777777" w:rsidR="00422BBB" w:rsidRDefault="00422BBB">
      <w:pPr>
        <w:spacing w:before="100" w:after="0"/>
      </w:pPr>
    </w:p>
    <w:p w14:paraId="394D7844" w14:textId="77777777" w:rsidR="00422BBB" w:rsidRDefault="00884E16">
      <w:pPr>
        <w:spacing w:before="180" w:after="40"/>
      </w:pPr>
      <w:r>
        <w:rPr>
          <w:b/>
          <w:bCs/>
        </w:rPr>
        <w:t>Must-have requirements</w:t>
      </w:r>
    </w:p>
    <w:p w14:paraId="6C0B9CC5" w14:textId="77777777" w:rsidR="00422BBB" w:rsidRDefault="00884E16">
      <w:pPr>
        <w:spacing w:before="0"/>
      </w:pPr>
      <w:r>
        <w:rPr>
          <w:i/>
          <w:iCs/>
          <w:color w:val="64748B"/>
          <w:sz w:val="18"/>
          <w:szCs w:val="18"/>
        </w:rPr>
        <w:t>Non-negotiable. Every qualifying solution must meet ALL of these. Be ruthless — if it's not truly non-negotiable, move it to nice-to-have.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137EF182"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48A2A21" w14:textId="77777777" w:rsidR="00422BBB" w:rsidRDefault="00422BBB">
            <w:pPr>
              <w:spacing w:before="0" w:after="0"/>
            </w:pPr>
          </w:p>
        </w:tc>
      </w:tr>
      <w:tr w:rsidR="00422BBB" w14:paraId="12FF91A9"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803C094" w14:textId="77777777" w:rsidR="00422BBB" w:rsidRDefault="00422BBB">
            <w:pPr>
              <w:spacing w:before="0" w:after="0"/>
            </w:pPr>
          </w:p>
        </w:tc>
      </w:tr>
      <w:tr w:rsidR="00422BBB" w14:paraId="64A0E34B"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183B418" w14:textId="77777777" w:rsidR="00422BBB" w:rsidRDefault="00422BBB">
            <w:pPr>
              <w:spacing w:before="0" w:after="0"/>
            </w:pPr>
          </w:p>
        </w:tc>
      </w:tr>
      <w:tr w:rsidR="00422BBB" w14:paraId="30FAC770"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0B3CA7B7" w14:textId="77777777" w:rsidR="00422BBB" w:rsidRDefault="00422BBB">
            <w:pPr>
              <w:spacing w:before="0" w:after="0"/>
            </w:pPr>
          </w:p>
        </w:tc>
      </w:tr>
    </w:tbl>
    <w:p w14:paraId="1FC1D0C2" w14:textId="77777777" w:rsidR="00422BBB" w:rsidRDefault="00422BBB">
      <w:pPr>
        <w:spacing w:before="100" w:after="0"/>
      </w:pPr>
    </w:p>
    <w:p w14:paraId="69725760" w14:textId="77777777" w:rsidR="00422BBB" w:rsidRDefault="00884E16">
      <w:pPr>
        <w:spacing w:before="180" w:after="40"/>
      </w:pPr>
      <w:r>
        <w:rPr>
          <w:b/>
          <w:bCs/>
        </w:rPr>
        <w:t>Integration requirements</w:t>
      </w:r>
      <w:r>
        <w:t xml:space="preserve">  </w:t>
      </w:r>
      <w:r>
        <w:rPr>
          <w:b/>
          <w:bCs/>
          <w:color w:val="6B3FA0"/>
          <w:sz w:val="16"/>
          <w:szCs w:val="16"/>
        </w:rPr>
        <w:t>🏢 Private sector</w:t>
      </w:r>
    </w:p>
    <w:p w14:paraId="628EE0DA" w14:textId="77777777" w:rsidR="00422BBB" w:rsidRDefault="00884E16">
      <w:pPr>
        <w:spacing w:before="0"/>
      </w:pPr>
      <w:r>
        <w:rPr>
          <w:i/>
          <w:iCs/>
          <w:color w:val="64748B"/>
          <w:sz w:val="18"/>
          <w:szCs w:val="18"/>
        </w:rPr>
        <w:t>Must the solution connect to specific existing systems? Name them.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F557D38"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E550960" w14:textId="77777777" w:rsidR="00422BBB" w:rsidRDefault="00422BBB">
            <w:pPr>
              <w:spacing w:before="0" w:after="0"/>
            </w:pPr>
          </w:p>
        </w:tc>
      </w:tr>
      <w:tr w:rsidR="00422BBB" w14:paraId="32C3AF1E"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4DB1A2E9" w14:textId="77777777" w:rsidR="00422BBB" w:rsidRDefault="00422BBB">
            <w:pPr>
              <w:spacing w:before="0" w:after="0"/>
            </w:pPr>
          </w:p>
        </w:tc>
      </w:tr>
    </w:tbl>
    <w:p w14:paraId="1821F003" w14:textId="77777777" w:rsidR="00422BBB" w:rsidRDefault="00422BBB">
      <w:pPr>
        <w:spacing w:before="100" w:after="0"/>
      </w:pPr>
    </w:p>
    <w:p w14:paraId="69015BF5" w14:textId="77777777" w:rsidR="00422BBB" w:rsidRDefault="00884E16">
      <w:pPr>
        <w:spacing w:before="180" w:after="40"/>
      </w:pPr>
      <w:r>
        <w:rPr>
          <w:b/>
          <w:bCs/>
        </w:rPr>
        <w:t>Interoperability requirements</w:t>
      </w:r>
      <w:r>
        <w:t xml:space="preserve">  </w:t>
      </w:r>
      <w:r>
        <w:rPr>
          <w:b/>
          <w:bCs/>
          <w:color w:val="1A4F8A"/>
          <w:sz w:val="16"/>
          <w:szCs w:val="16"/>
        </w:rPr>
        <w:t>🏛 Public sector</w:t>
      </w:r>
    </w:p>
    <w:p w14:paraId="7431C109" w14:textId="77777777" w:rsidR="00422BBB" w:rsidRDefault="00884E16">
      <w:pPr>
        <w:spacing w:before="0"/>
      </w:pPr>
      <w:r>
        <w:rPr>
          <w:i/>
          <w:iCs/>
          <w:color w:val="64748B"/>
          <w:sz w:val="18"/>
          <w:szCs w:val="18"/>
        </w:rPr>
        <w:t>Must the solution connect to existing government platforms or databases?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01CEC31C"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3C759DA" w14:textId="77777777" w:rsidR="00422BBB" w:rsidRDefault="00422BBB">
            <w:pPr>
              <w:spacing w:before="0" w:after="0"/>
            </w:pPr>
          </w:p>
        </w:tc>
      </w:tr>
      <w:tr w:rsidR="00422BBB" w14:paraId="01C2D067"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741FC483" w14:textId="77777777" w:rsidR="00422BBB" w:rsidRDefault="00422BBB">
            <w:pPr>
              <w:spacing w:before="0" w:after="0"/>
            </w:pPr>
          </w:p>
        </w:tc>
      </w:tr>
    </w:tbl>
    <w:p w14:paraId="29C1BEBC" w14:textId="77777777" w:rsidR="00422BBB" w:rsidRDefault="00422BBB">
      <w:pPr>
        <w:spacing w:before="100" w:after="0"/>
      </w:pPr>
    </w:p>
    <w:p w14:paraId="08BEF870" w14:textId="77777777" w:rsidR="00422BBB" w:rsidRDefault="00884E16">
      <w:pPr>
        <w:spacing w:before="180" w:after="40"/>
      </w:pPr>
      <w:r>
        <w:rPr>
          <w:b/>
          <w:bCs/>
        </w:rPr>
        <w:t>Nice-to-have features</w:t>
      </w:r>
    </w:p>
    <w:p w14:paraId="214D8568" w14:textId="77777777" w:rsidR="00422BBB" w:rsidRDefault="00884E16">
      <w:pPr>
        <w:spacing w:before="0"/>
      </w:pPr>
      <w:r>
        <w:rPr>
          <w:i/>
          <w:iCs/>
          <w:color w:val="64748B"/>
          <w:sz w:val="18"/>
          <w:szCs w:val="18"/>
        </w:rPr>
        <w:t>Desirable but not mandatory.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3476764"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6039A68" w14:textId="77777777" w:rsidR="00422BBB" w:rsidRDefault="00422BBB">
            <w:pPr>
              <w:spacing w:before="0" w:after="0"/>
            </w:pPr>
          </w:p>
        </w:tc>
      </w:tr>
      <w:tr w:rsidR="00422BBB" w14:paraId="77C16F4B"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556387A" w14:textId="77777777" w:rsidR="00422BBB" w:rsidRDefault="00422BBB">
            <w:pPr>
              <w:spacing w:before="0" w:after="0"/>
            </w:pPr>
          </w:p>
        </w:tc>
      </w:tr>
    </w:tbl>
    <w:p w14:paraId="52D77B51" w14:textId="77777777" w:rsidR="00422BBB" w:rsidRDefault="00422BBB">
      <w:pPr>
        <w:spacing w:before="100" w:after="0"/>
      </w:pPr>
    </w:p>
    <w:p w14:paraId="2FA2C1FF" w14:textId="77777777" w:rsidR="00422BBB" w:rsidRDefault="00884E16">
      <w:pPr>
        <w:spacing w:before="180" w:after="40"/>
      </w:pPr>
      <w:r>
        <w:rPr>
          <w:b/>
          <w:bCs/>
        </w:rPr>
        <w:t>Constraints</w:t>
      </w:r>
    </w:p>
    <w:p w14:paraId="11F918E0" w14:textId="77777777" w:rsidR="00422BBB" w:rsidRDefault="00884E16">
      <w:pPr>
        <w:spacing w:before="0"/>
      </w:pPr>
      <w:r>
        <w:rPr>
          <w:i/>
          <w:iCs/>
          <w:color w:val="64748B"/>
          <w:sz w:val="18"/>
          <w:szCs w:val="18"/>
        </w:rPr>
        <w:t>Regulatory, financial, geographic, or operational limits innovators must respect.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36E93BB"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C3BF68F" w14:textId="77777777" w:rsidR="00422BBB" w:rsidRDefault="00422BBB">
            <w:pPr>
              <w:spacing w:before="0" w:after="0"/>
            </w:pPr>
          </w:p>
        </w:tc>
      </w:tr>
      <w:tr w:rsidR="00422BBB" w14:paraId="4B872AD3"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426473A" w14:textId="77777777" w:rsidR="00422BBB" w:rsidRDefault="00422BBB">
            <w:pPr>
              <w:spacing w:before="0" w:after="0"/>
            </w:pPr>
          </w:p>
        </w:tc>
      </w:tr>
      <w:tr w:rsidR="00422BBB" w14:paraId="03332EB0"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1B82C7AE" w14:textId="77777777" w:rsidR="00422BBB" w:rsidRDefault="00422BBB">
            <w:pPr>
              <w:spacing w:before="0" w:after="0"/>
            </w:pPr>
          </w:p>
        </w:tc>
      </w:tr>
    </w:tbl>
    <w:p w14:paraId="5D92CC8F" w14:textId="77777777" w:rsidR="00422BBB" w:rsidRDefault="00422BBB">
      <w:pPr>
        <w:spacing w:before="100" w:after="0"/>
      </w:pPr>
    </w:p>
    <w:p w14:paraId="63BE73C0" w14:textId="77777777" w:rsidR="00422BBB" w:rsidRDefault="00884E16">
      <w:pPr>
        <w:spacing w:before="180" w:after="40"/>
      </w:pPr>
      <w:r>
        <w:rPr>
          <w:b/>
          <w:bCs/>
        </w:rPr>
        <w:t>Exclusions</w:t>
      </w:r>
    </w:p>
    <w:p w14:paraId="1C6B6984" w14:textId="77777777" w:rsidR="00422BBB" w:rsidRDefault="00884E16">
      <w:pPr>
        <w:spacing w:before="0"/>
      </w:pPr>
      <w:r>
        <w:rPr>
          <w:i/>
          <w:iCs/>
          <w:color w:val="64748B"/>
          <w:sz w:val="18"/>
          <w:szCs w:val="18"/>
        </w:rPr>
        <w:t>Solution types that are clearly out of scope. Being explicit saves evaluator time.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B48B62B"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FBB9B7B" w14:textId="77777777" w:rsidR="00422BBB" w:rsidRDefault="00422BBB">
            <w:pPr>
              <w:spacing w:before="0" w:after="0"/>
            </w:pPr>
          </w:p>
        </w:tc>
      </w:tr>
      <w:tr w:rsidR="00422BBB" w14:paraId="532AA05D"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6F816C74" w14:textId="77777777" w:rsidR="00422BBB" w:rsidRDefault="00422BBB">
            <w:pPr>
              <w:spacing w:before="0" w:after="0"/>
            </w:pPr>
          </w:p>
        </w:tc>
      </w:tr>
    </w:tbl>
    <w:p w14:paraId="2557044D" w14:textId="77777777" w:rsidR="00422BBB" w:rsidRDefault="00422BBB">
      <w:pPr>
        <w:spacing w:before="100" w:after="0"/>
      </w:pPr>
    </w:p>
    <w:p w14:paraId="164CC2C2" w14:textId="77777777" w:rsidR="00422BBB" w:rsidRDefault="00884E16">
      <w:pPr>
        <w:spacing w:before="180" w:after="40"/>
      </w:pPr>
      <w:r>
        <w:rPr>
          <w:b/>
          <w:bCs/>
        </w:rPr>
        <w:t>Pilot setting</w:t>
      </w:r>
    </w:p>
    <w:p w14:paraId="19D85C94" w14:textId="77777777" w:rsidR="00422BBB" w:rsidRDefault="00884E16">
      <w:pPr>
        <w:spacing w:before="0"/>
      </w:pPr>
      <w:r>
        <w:rPr>
          <w:i/>
          <w:iCs/>
          <w:color w:val="64748B"/>
          <w:sz w:val="18"/>
          <w:szCs w:val="18"/>
        </w:rPr>
        <w:t>Name a specific geography, institution, or cohort. Include number of users and a timeframe.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FF3E9A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C6453EA" w14:textId="77777777" w:rsidR="00422BBB" w:rsidRDefault="00422BBB">
            <w:pPr>
              <w:spacing w:before="0" w:after="0"/>
            </w:pPr>
          </w:p>
        </w:tc>
      </w:tr>
      <w:tr w:rsidR="00422BBB" w14:paraId="781D0FDB"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B58C8D2" w14:textId="77777777" w:rsidR="00422BBB" w:rsidRDefault="00422BBB">
            <w:pPr>
              <w:spacing w:before="0" w:after="0"/>
            </w:pPr>
          </w:p>
        </w:tc>
      </w:tr>
      <w:tr w:rsidR="00422BBB" w14:paraId="38A24214"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0DF63029" w14:textId="77777777" w:rsidR="00422BBB" w:rsidRDefault="00422BBB">
            <w:pPr>
              <w:spacing w:before="0" w:after="0"/>
            </w:pPr>
          </w:p>
        </w:tc>
      </w:tr>
    </w:tbl>
    <w:p w14:paraId="43CDC10C" w14:textId="77777777" w:rsidR="00422BBB" w:rsidRDefault="00422BBB">
      <w:pPr>
        <w:spacing w:before="100" w:after="0"/>
      </w:pPr>
    </w:p>
    <w:p w14:paraId="4773C3A6" w14:textId="77777777" w:rsidR="00422BBB" w:rsidRDefault="00884E16">
      <w:pPr>
        <w:spacing w:before="0" w:after="0"/>
      </w:pP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9053C8C" w14:textId="77777777">
        <w:tc>
          <w:tcPr>
            <w:tcW w:w="9360" w:type="dxa"/>
            <w:tcBorders>
              <w:top w:val="single" w:sz="0" w:space="0" w:color="1C2B3A"/>
              <w:left w:val="single" w:sz="0" w:space="0" w:color="1C2B3A"/>
              <w:bottom w:val="single" w:sz="0" w:space="0" w:color="1C2B3A"/>
              <w:right w:val="single" w:sz="0" w:space="0" w:color="1C2B3A"/>
            </w:tcBorders>
            <w:shd w:val="clear" w:color="auto" w:fill="1C2B3A"/>
            <w:tcMar>
              <w:top w:w="140" w:type="dxa"/>
              <w:left w:w="220" w:type="dxa"/>
              <w:bottom w:w="140" w:type="dxa"/>
              <w:right w:w="220" w:type="dxa"/>
            </w:tcMar>
          </w:tcPr>
          <w:p w14:paraId="3F258C6C" w14:textId="77777777" w:rsidR="00422BBB" w:rsidRDefault="00884E16">
            <w:pPr>
              <w:spacing w:before="0"/>
            </w:pPr>
            <w:r>
              <w:rPr>
                <w:b/>
                <w:bCs/>
                <w:color w:val="7EC8B0"/>
                <w:sz w:val="17"/>
                <w:szCs w:val="17"/>
              </w:rPr>
              <w:t>2:30 – 3:15 p.m.</w:t>
            </w:r>
          </w:p>
          <w:p w14:paraId="1E88F243" w14:textId="77777777" w:rsidR="00422BBB" w:rsidRDefault="00884E16">
            <w:pPr>
              <w:spacing w:before="0" w:after="40"/>
            </w:pPr>
            <w:r>
              <w:rPr>
                <w:rFonts w:ascii="Georgia" w:eastAsia="Georgia" w:hAnsi="Georgia" w:cs="Georgia"/>
                <w:b/>
                <w:bCs/>
                <w:color w:val="FFFFFF"/>
                <w:sz w:val="32"/>
                <w:szCs w:val="32"/>
              </w:rPr>
              <w:t>Session 6: Eligibility, Support and Deliverables</w:t>
            </w:r>
          </w:p>
          <w:p w14:paraId="06C2C4D1" w14:textId="77777777" w:rsidR="00422BBB" w:rsidRDefault="00884E16">
            <w:pPr>
              <w:spacing w:before="0" w:after="0"/>
            </w:pPr>
            <w:r>
              <w:rPr>
                <w:color w:val="CBE9E0"/>
                <w:sz w:val="24"/>
                <w:szCs w:val="24"/>
              </w:rPr>
              <w:t>These decisions shape the quality and diversity of solutions you receive.</w:t>
            </w:r>
          </w:p>
        </w:tc>
      </w:tr>
    </w:tbl>
    <w:p w14:paraId="58F0B0A8" w14:textId="77777777" w:rsidR="00422BBB" w:rsidRDefault="00422BBB">
      <w:pPr>
        <w:spacing w:before="8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689FB20"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80" w:type="dxa"/>
              <w:left w:w="200" w:type="dxa"/>
              <w:bottom w:w="80" w:type="dxa"/>
              <w:right w:w="200" w:type="dxa"/>
            </w:tcMar>
          </w:tcPr>
          <w:p w14:paraId="24B60928" w14:textId="77777777" w:rsidR="00422BBB" w:rsidRDefault="00884E16">
            <w:pPr>
              <w:spacing w:before="0" w:after="0"/>
            </w:pPr>
            <w:r>
              <w:rPr>
                <w:b/>
                <w:bCs/>
                <w:color w:val="0B6E57"/>
                <w:sz w:val="19"/>
                <w:szCs w:val="19"/>
              </w:rPr>
              <w:t xml:space="preserve">🎯  By the end of this session your team should have: </w:t>
            </w:r>
            <w:r>
              <w:rPr>
                <w:sz w:val="19"/>
                <w:szCs w:val="19"/>
              </w:rPr>
              <w:t>confirmed eligibility criteria, a defined support package, and a list of required applicant deliverables.</w:t>
            </w:r>
          </w:p>
        </w:tc>
      </w:tr>
    </w:tbl>
    <w:p w14:paraId="2673F24A" w14:textId="77777777" w:rsidR="00422BBB" w:rsidRDefault="00422BBB">
      <w:pPr>
        <w:spacing w:before="120" w:after="0"/>
      </w:pPr>
    </w:p>
    <w:p w14:paraId="4922B781" w14:textId="77777777" w:rsidR="00422BBB" w:rsidRDefault="00884E16">
      <w:pPr>
        <w:pBdr>
          <w:bottom w:val="single" w:sz="6" w:space="0" w:color="0B6E57"/>
        </w:pBdr>
        <w:spacing w:before="220" w:after="80"/>
      </w:pPr>
      <w:r>
        <w:rPr>
          <w:b/>
          <w:bCs/>
          <w:sz w:val="22"/>
          <w:szCs w:val="22"/>
        </w:rPr>
        <w:t>Part A: Eligibility</w:t>
      </w:r>
    </w:p>
    <w:p w14:paraId="53E6B9A9" w14:textId="77777777" w:rsidR="00422BBB" w:rsidRDefault="00884E16">
      <w:pPr>
        <w:spacing w:before="0" w:after="100"/>
      </w:pPr>
      <w:r>
        <w:rPr>
          <w:i/>
          <w:iCs/>
          <w:color w:val="64748B"/>
          <w:sz w:val="19"/>
          <w:szCs w:val="19"/>
        </w:rPr>
        <w:t>Tick all applicant types who may participate: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9"/>
        <w:gridCol w:w="7674"/>
        <w:gridCol w:w="1117"/>
      </w:tblGrid>
      <w:tr w:rsidR="00422BBB" w14:paraId="3C1DE74E"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556D7484"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631BC9E9" w14:textId="77777777" w:rsidR="00422BBB" w:rsidRDefault="00884E16">
            <w:pPr>
              <w:spacing w:before="0" w:after="0"/>
            </w:pPr>
            <w:r>
              <w:rPr>
                <w:sz w:val="19"/>
                <w:szCs w:val="19"/>
              </w:rPr>
              <w:t>MSMEs</w:t>
            </w:r>
          </w:p>
        </w:tc>
      </w:tr>
      <w:tr w:rsidR="00422BBB" w14:paraId="4A03BBB9"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623F783F"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37F4EBB8" w14:textId="77777777" w:rsidR="00422BBB" w:rsidRDefault="00884E16">
            <w:pPr>
              <w:spacing w:before="0" w:after="0"/>
            </w:pPr>
            <w:r>
              <w:rPr>
                <w:sz w:val="19"/>
                <w:szCs w:val="19"/>
              </w:rPr>
              <w:t>Startups (pre-revenue)</w:t>
            </w:r>
          </w:p>
        </w:tc>
      </w:tr>
      <w:tr w:rsidR="00422BBB" w14:paraId="161F32D5"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0C4585CC"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622A9190" w14:textId="77777777" w:rsidR="00422BBB" w:rsidRDefault="00884E16">
            <w:pPr>
              <w:spacing w:before="0" w:after="0"/>
            </w:pPr>
            <w:r>
              <w:rPr>
                <w:sz w:val="19"/>
                <w:szCs w:val="19"/>
              </w:rPr>
              <w:t>Established companies</w:t>
            </w:r>
          </w:p>
        </w:tc>
      </w:tr>
      <w:tr w:rsidR="00422BBB" w14:paraId="59573B6F"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45EDCFF9"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4F505EF2" w14:textId="77777777" w:rsidR="00422BBB" w:rsidRDefault="00884E16">
            <w:pPr>
              <w:spacing w:before="0" w:after="0"/>
            </w:pPr>
            <w:r>
              <w:rPr>
                <w:sz w:val="19"/>
                <w:szCs w:val="19"/>
              </w:rPr>
              <w:t>Universities or research institutions</w:t>
            </w:r>
          </w:p>
        </w:tc>
      </w:tr>
      <w:tr w:rsidR="00422BBB" w14:paraId="3DB7FB4F"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02900325"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69D5528B" w14:textId="77777777" w:rsidR="00422BBB" w:rsidRDefault="00884E16">
            <w:pPr>
              <w:spacing w:before="0" w:after="0"/>
            </w:pPr>
            <w:r>
              <w:rPr>
                <w:sz w:val="19"/>
                <w:szCs w:val="19"/>
              </w:rPr>
              <w:t>NGOs or community organisations</w:t>
            </w:r>
          </w:p>
        </w:tc>
        <w:tc>
          <w:tcPr>
            <w:tcW w:w="1200" w:type="dxa"/>
            <w:tcBorders>
              <w:top w:val="single" w:sz="4" w:space="0" w:color="D1D5DB"/>
              <w:left w:val="single" w:sz="4" w:space="0" w:color="D1D5DB"/>
              <w:bottom w:val="single" w:sz="4" w:space="0" w:color="D1D5DB"/>
              <w:right w:val="single" w:sz="4" w:space="0" w:color="D1D5DB"/>
            </w:tcBorders>
            <w:shd w:val="clear" w:color="auto" w:fill="EBF2FA"/>
            <w:tcMar>
              <w:top w:w="60" w:type="dxa"/>
              <w:left w:w="80" w:type="dxa"/>
              <w:bottom w:w="60" w:type="dxa"/>
              <w:right w:w="80" w:type="dxa"/>
            </w:tcMar>
            <w:vAlign w:val="center"/>
          </w:tcPr>
          <w:p w14:paraId="37CC8FDE" w14:textId="77777777" w:rsidR="00422BBB" w:rsidRDefault="00884E16">
            <w:pPr>
              <w:spacing w:before="0" w:after="0"/>
              <w:jc w:val="center"/>
            </w:pPr>
            <w:r>
              <w:rPr>
                <w:b/>
                <w:bCs/>
                <w:color w:val="1A4F8A"/>
                <w:sz w:val="16"/>
                <w:szCs w:val="16"/>
              </w:rPr>
              <w:t>🏛 Public</w:t>
            </w:r>
          </w:p>
        </w:tc>
      </w:tr>
      <w:tr w:rsidR="00422BBB" w14:paraId="4E397F06"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5630E05D"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2C1C2162" w14:textId="77777777" w:rsidR="00422BBB" w:rsidRDefault="00884E16">
            <w:pPr>
              <w:spacing w:before="0" w:after="0"/>
            </w:pPr>
            <w:r>
              <w:rPr>
                <w:sz w:val="19"/>
                <w:szCs w:val="19"/>
              </w:rPr>
              <w:t>Individual entrepreneurs</w:t>
            </w:r>
          </w:p>
        </w:tc>
      </w:tr>
      <w:tr w:rsidR="00422BBB" w14:paraId="22F51FBC"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0ECADB87"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1754956C" w14:textId="77777777" w:rsidR="00422BBB" w:rsidRDefault="00884E16">
            <w:pPr>
              <w:spacing w:before="0" w:after="0"/>
            </w:pPr>
            <w:r>
              <w:rPr>
                <w:sz w:val="19"/>
                <w:szCs w:val="19"/>
              </w:rPr>
              <w:t>Consortia or multi-party partnerships</w:t>
            </w:r>
          </w:p>
        </w:tc>
      </w:tr>
      <w:tr w:rsidR="00422BBB" w14:paraId="585BA9FD"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30CF3E6C"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199A87E2" w14:textId="77777777" w:rsidR="00422BBB" w:rsidRDefault="00884E16">
            <w:pPr>
              <w:spacing w:before="0" w:after="0"/>
            </w:pPr>
            <w:r>
              <w:rPr>
                <w:sz w:val="19"/>
                <w:szCs w:val="19"/>
              </w:rPr>
              <w:t>International organisations (with a locally registered partner)</w:t>
            </w:r>
          </w:p>
        </w:tc>
      </w:tr>
      <w:tr w:rsidR="00422BBB" w14:paraId="7E154693"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4F95344A"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2A03CB82" w14:textId="77777777" w:rsidR="00422BBB" w:rsidRDefault="00884E16">
            <w:pPr>
              <w:spacing w:before="0" w:after="0"/>
            </w:pPr>
            <w:r>
              <w:rPr>
                <w:sz w:val="19"/>
                <w:szCs w:val="19"/>
              </w:rPr>
              <w:t>Government agencies or statutory bodies</w:t>
            </w:r>
          </w:p>
        </w:tc>
        <w:tc>
          <w:tcPr>
            <w:tcW w:w="1200" w:type="dxa"/>
            <w:tcBorders>
              <w:top w:val="single" w:sz="4" w:space="0" w:color="D1D5DB"/>
              <w:left w:val="single" w:sz="4" w:space="0" w:color="D1D5DB"/>
              <w:bottom w:val="single" w:sz="4" w:space="0" w:color="D1D5DB"/>
              <w:right w:val="single" w:sz="4" w:space="0" w:color="D1D5DB"/>
            </w:tcBorders>
            <w:shd w:val="clear" w:color="auto" w:fill="EBF2FA"/>
            <w:tcMar>
              <w:top w:w="60" w:type="dxa"/>
              <w:left w:w="80" w:type="dxa"/>
              <w:bottom w:w="60" w:type="dxa"/>
              <w:right w:w="80" w:type="dxa"/>
            </w:tcMar>
            <w:vAlign w:val="center"/>
          </w:tcPr>
          <w:p w14:paraId="6EA2FEC9" w14:textId="77777777" w:rsidR="00422BBB" w:rsidRDefault="00884E16">
            <w:pPr>
              <w:spacing w:before="0" w:after="0"/>
              <w:jc w:val="center"/>
            </w:pPr>
            <w:r>
              <w:rPr>
                <w:b/>
                <w:bCs/>
                <w:color w:val="1A4F8A"/>
                <w:sz w:val="16"/>
                <w:szCs w:val="16"/>
              </w:rPr>
              <w:t>🏛 Public</w:t>
            </w:r>
          </w:p>
        </w:tc>
      </w:tr>
    </w:tbl>
    <w:p w14:paraId="1141626D" w14:textId="77777777" w:rsidR="00422BBB" w:rsidRDefault="00422BBB">
      <w:pPr>
        <w:spacing w:before="120" w:after="0"/>
      </w:pPr>
    </w:p>
    <w:p w14:paraId="1469AE2A" w14:textId="77777777" w:rsidR="00422BBB" w:rsidRDefault="00884E16">
      <w:pPr>
        <w:spacing w:before="180" w:after="40"/>
      </w:pPr>
      <w:r>
        <w:rPr>
          <w:b/>
          <w:bCs/>
        </w:rPr>
        <w:t>Additional eligibility requirements</w:t>
      </w:r>
    </w:p>
    <w:p w14:paraId="354B4E6F" w14:textId="77777777" w:rsidR="00422BBB" w:rsidRDefault="00884E16">
      <w:pPr>
        <w:spacing w:before="0"/>
      </w:pPr>
      <w:r>
        <w:rPr>
          <w:i/>
          <w:iCs/>
          <w:color w:val="64748B"/>
          <w:sz w:val="18"/>
          <w:szCs w:val="18"/>
        </w:rPr>
        <w:t>Geographic restrictions, registration requirements, team composition, experience thresholds, consortium rules.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86BA0FA"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250CD59D" w14:textId="77777777" w:rsidR="00422BBB" w:rsidRDefault="00422BBB">
            <w:pPr>
              <w:spacing w:before="0" w:after="0"/>
            </w:pPr>
          </w:p>
        </w:tc>
      </w:tr>
      <w:tr w:rsidR="00422BBB" w14:paraId="5BF28FD2"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40B98D2" w14:textId="77777777" w:rsidR="00422BBB" w:rsidRDefault="00422BBB">
            <w:pPr>
              <w:spacing w:before="0" w:after="0"/>
            </w:pPr>
          </w:p>
        </w:tc>
      </w:tr>
      <w:tr w:rsidR="00422BBB" w14:paraId="07C3CD7A"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03845BD6" w14:textId="77777777" w:rsidR="00422BBB" w:rsidRDefault="00422BBB">
            <w:pPr>
              <w:spacing w:before="0" w:after="0"/>
            </w:pPr>
          </w:p>
        </w:tc>
      </w:tr>
    </w:tbl>
    <w:p w14:paraId="7DAE85A7" w14:textId="77777777" w:rsidR="00422BBB" w:rsidRDefault="00422BBB">
      <w:pPr>
        <w:spacing w:before="100" w:after="0"/>
      </w:pPr>
    </w:p>
    <w:p w14:paraId="2B4A4AAF" w14:textId="77777777" w:rsidR="00422BBB" w:rsidRDefault="00422BBB">
      <w:pPr>
        <w:pBdr>
          <w:bottom w:val="single" w:sz="4" w:space="0" w:color="E2E8F0"/>
        </w:pBdr>
        <w:spacing w:before="120" w:after="120"/>
      </w:pPr>
    </w:p>
    <w:p w14:paraId="5C1FEE85" w14:textId="77777777" w:rsidR="00422BBB" w:rsidRDefault="00884E16">
      <w:pPr>
        <w:pBdr>
          <w:bottom w:val="single" w:sz="6" w:space="0" w:color="0B6E57"/>
        </w:pBdr>
        <w:spacing w:before="220" w:after="80"/>
      </w:pPr>
      <w:r>
        <w:rPr>
          <w:b/>
          <w:bCs/>
          <w:sz w:val="22"/>
          <w:szCs w:val="22"/>
        </w:rPr>
        <w:t>Part B: Support Available to Applicants</w:t>
      </w:r>
    </w:p>
    <w:p w14:paraId="500E4114" w14:textId="77777777" w:rsidR="00422BBB" w:rsidRDefault="00884E16">
      <w:pPr>
        <w:spacing w:before="0" w:after="100"/>
      </w:pPr>
      <w:r>
        <w:rPr>
          <w:i/>
          <w:iCs/>
          <w:color w:val="64748B"/>
          <w:sz w:val="19"/>
          <w:szCs w:val="19"/>
        </w:rPr>
        <w:t>Tick all that apply, then describe the full package in detail below.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7669"/>
        <w:gridCol w:w="1123"/>
      </w:tblGrid>
      <w:tr w:rsidR="00422BBB" w14:paraId="229BEA4B"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4DE37129"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29790405" w14:textId="77777777" w:rsidR="00422BBB" w:rsidRDefault="00884E16">
            <w:pPr>
              <w:spacing w:before="0" w:after="0"/>
            </w:pPr>
            <w:r>
              <w:rPr>
                <w:sz w:val="19"/>
                <w:szCs w:val="19"/>
              </w:rPr>
              <w:t>Grant award</w:t>
            </w:r>
          </w:p>
        </w:tc>
      </w:tr>
      <w:tr w:rsidR="00422BBB" w14:paraId="3BACF6B0"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5277F4BE"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5EF51163" w14:textId="77777777" w:rsidR="00422BBB" w:rsidRDefault="00884E16">
            <w:pPr>
              <w:spacing w:before="0" w:after="0"/>
            </w:pPr>
            <w:r>
              <w:rPr>
                <w:sz w:val="19"/>
                <w:szCs w:val="19"/>
              </w:rPr>
              <w:t>Repayable or convertible financing</w:t>
            </w:r>
          </w:p>
        </w:tc>
        <w:tc>
          <w:tcPr>
            <w:tcW w:w="1200" w:type="dxa"/>
            <w:tcBorders>
              <w:top w:val="single" w:sz="4" w:space="0" w:color="D1D5DB"/>
              <w:left w:val="single" w:sz="4" w:space="0" w:color="D1D5DB"/>
              <w:bottom w:val="single" w:sz="4" w:space="0" w:color="D1D5DB"/>
              <w:right w:val="single" w:sz="4" w:space="0" w:color="D1D5DB"/>
            </w:tcBorders>
            <w:shd w:val="clear" w:color="auto" w:fill="F3EEF9"/>
            <w:tcMar>
              <w:top w:w="60" w:type="dxa"/>
              <w:left w:w="80" w:type="dxa"/>
              <w:bottom w:w="60" w:type="dxa"/>
              <w:right w:w="80" w:type="dxa"/>
            </w:tcMar>
            <w:vAlign w:val="center"/>
          </w:tcPr>
          <w:p w14:paraId="7AA8E02C" w14:textId="77777777" w:rsidR="00422BBB" w:rsidRDefault="00884E16">
            <w:pPr>
              <w:spacing w:before="0" w:after="0"/>
              <w:jc w:val="center"/>
            </w:pPr>
            <w:r>
              <w:rPr>
                <w:b/>
                <w:bCs/>
                <w:color w:val="6B3FA0"/>
                <w:sz w:val="16"/>
                <w:szCs w:val="16"/>
              </w:rPr>
              <w:t>🏢 Private</w:t>
            </w:r>
          </w:p>
        </w:tc>
      </w:tr>
      <w:tr w:rsidR="00422BBB" w14:paraId="1E53BA86"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75809DC5"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6231749E" w14:textId="77777777" w:rsidR="00422BBB" w:rsidRDefault="00884E16">
            <w:pPr>
              <w:spacing w:before="0" w:after="0"/>
            </w:pPr>
            <w:r>
              <w:rPr>
                <w:sz w:val="19"/>
                <w:szCs w:val="19"/>
              </w:rPr>
              <w:t>Technical assistance from DBJ or partners</w:t>
            </w:r>
          </w:p>
        </w:tc>
      </w:tr>
      <w:tr w:rsidR="00422BBB" w14:paraId="12D445C7"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0D277A74"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3E916A77" w14:textId="77777777" w:rsidR="00422BBB" w:rsidRDefault="00884E16">
            <w:pPr>
              <w:spacing w:before="0" w:after="0"/>
            </w:pPr>
            <w:r>
              <w:rPr>
                <w:sz w:val="19"/>
                <w:szCs w:val="19"/>
              </w:rPr>
              <w:t>Access to end users or pilot sites</w:t>
            </w:r>
          </w:p>
        </w:tc>
        <w:tc>
          <w:tcPr>
            <w:tcW w:w="1200" w:type="dxa"/>
            <w:tcBorders>
              <w:top w:val="single" w:sz="4" w:space="0" w:color="D1D5DB"/>
              <w:left w:val="single" w:sz="4" w:space="0" w:color="D1D5DB"/>
              <w:bottom w:val="single" w:sz="4" w:space="0" w:color="D1D5DB"/>
              <w:right w:val="single" w:sz="4" w:space="0" w:color="D1D5DB"/>
            </w:tcBorders>
            <w:shd w:val="clear" w:color="auto" w:fill="EBF2FA"/>
            <w:tcMar>
              <w:top w:w="60" w:type="dxa"/>
              <w:left w:w="80" w:type="dxa"/>
              <w:bottom w:w="60" w:type="dxa"/>
              <w:right w:w="80" w:type="dxa"/>
            </w:tcMar>
            <w:vAlign w:val="center"/>
          </w:tcPr>
          <w:p w14:paraId="6BAE2527" w14:textId="77777777" w:rsidR="00422BBB" w:rsidRDefault="00884E16">
            <w:pPr>
              <w:spacing w:before="0" w:after="0"/>
              <w:jc w:val="center"/>
            </w:pPr>
            <w:r>
              <w:rPr>
                <w:b/>
                <w:bCs/>
                <w:color w:val="1A4F8A"/>
                <w:sz w:val="16"/>
                <w:szCs w:val="16"/>
              </w:rPr>
              <w:t>🏛 Public</w:t>
            </w:r>
          </w:p>
        </w:tc>
      </w:tr>
      <w:tr w:rsidR="00422BBB" w14:paraId="71B31C7C"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74859977"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445D5095" w14:textId="77777777" w:rsidR="00422BBB" w:rsidRDefault="00884E16">
            <w:pPr>
              <w:spacing w:before="0" w:after="0"/>
            </w:pPr>
            <w:r>
              <w:rPr>
                <w:sz w:val="19"/>
                <w:szCs w:val="19"/>
              </w:rPr>
              <w:t>Access to company data or internal systems for piloting</w:t>
            </w:r>
          </w:p>
        </w:tc>
        <w:tc>
          <w:tcPr>
            <w:tcW w:w="1200" w:type="dxa"/>
            <w:tcBorders>
              <w:top w:val="single" w:sz="4" w:space="0" w:color="D1D5DB"/>
              <w:left w:val="single" w:sz="4" w:space="0" w:color="D1D5DB"/>
              <w:bottom w:val="single" w:sz="4" w:space="0" w:color="D1D5DB"/>
              <w:right w:val="single" w:sz="4" w:space="0" w:color="D1D5DB"/>
            </w:tcBorders>
            <w:shd w:val="clear" w:color="auto" w:fill="F3EEF9"/>
            <w:tcMar>
              <w:top w:w="60" w:type="dxa"/>
              <w:left w:w="80" w:type="dxa"/>
              <w:bottom w:w="60" w:type="dxa"/>
              <w:right w:w="80" w:type="dxa"/>
            </w:tcMar>
            <w:vAlign w:val="center"/>
          </w:tcPr>
          <w:p w14:paraId="4AE942C3" w14:textId="77777777" w:rsidR="00422BBB" w:rsidRDefault="00884E16">
            <w:pPr>
              <w:spacing w:before="0" w:after="0"/>
              <w:jc w:val="center"/>
            </w:pPr>
            <w:r>
              <w:rPr>
                <w:b/>
                <w:bCs/>
                <w:color w:val="6B3FA0"/>
                <w:sz w:val="16"/>
                <w:szCs w:val="16"/>
              </w:rPr>
              <w:t>🏢 Private</w:t>
            </w:r>
          </w:p>
        </w:tc>
      </w:tr>
      <w:tr w:rsidR="00422BBB" w14:paraId="43E765BA"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7F58C597"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0BA13E80" w14:textId="77777777" w:rsidR="00422BBB" w:rsidRDefault="00884E16">
            <w:pPr>
              <w:spacing w:before="0" w:after="0"/>
            </w:pPr>
            <w:r>
              <w:rPr>
                <w:sz w:val="19"/>
                <w:szCs w:val="19"/>
              </w:rPr>
              <w:t>Mentorship from DBJ sector specialists</w:t>
            </w:r>
          </w:p>
        </w:tc>
      </w:tr>
      <w:tr w:rsidR="00422BBB" w14:paraId="7B0A2D66"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1F367760"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078E5972" w14:textId="77777777" w:rsidR="00422BBB" w:rsidRDefault="00884E16">
            <w:pPr>
              <w:spacing w:before="0" w:after="0"/>
            </w:pPr>
            <w:r>
              <w:rPr>
                <w:sz w:val="19"/>
                <w:szCs w:val="19"/>
              </w:rPr>
              <w:t>Introductions to relevant government agencies or commercial partners</w:t>
            </w:r>
          </w:p>
        </w:tc>
      </w:tr>
      <w:tr w:rsidR="00422BBB" w14:paraId="225DAAE6"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507C8ABB"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54E2F855" w14:textId="77777777" w:rsidR="00422BBB" w:rsidRDefault="00884E16">
            <w:pPr>
              <w:spacing w:before="0" w:after="0"/>
            </w:pPr>
            <w:r>
              <w:rPr>
                <w:sz w:val="19"/>
                <w:szCs w:val="19"/>
              </w:rPr>
              <w:t>Showcase or demo day</w:t>
            </w:r>
          </w:p>
        </w:tc>
      </w:tr>
      <w:tr w:rsidR="00422BBB" w14:paraId="0116D2EB"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7E72011C"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76A17AEA" w14:textId="77777777" w:rsidR="00422BBB" w:rsidRDefault="00884E16">
            <w:pPr>
              <w:spacing w:before="0" w:after="0"/>
            </w:pPr>
            <w:r>
              <w:rPr>
                <w:sz w:val="19"/>
                <w:szCs w:val="19"/>
              </w:rPr>
              <w:t>Follow-on DBJ financing for proven solutions</w:t>
            </w:r>
          </w:p>
        </w:tc>
        <w:tc>
          <w:tcPr>
            <w:tcW w:w="1200" w:type="dxa"/>
            <w:tcBorders>
              <w:top w:val="single" w:sz="4" w:space="0" w:color="D1D5DB"/>
              <w:left w:val="single" w:sz="4" w:space="0" w:color="D1D5DB"/>
              <w:bottom w:val="single" w:sz="4" w:space="0" w:color="D1D5DB"/>
              <w:right w:val="single" w:sz="4" w:space="0" w:color="D1D5DB"/>
            </w:tcBorders>
            <w:shd w:val="clear" w:color="auto" w:fill="F3EEF9"/>
            <w:tcMar>
              <w:top w:w="60" w:type="dxa"/>
              <w:left w:w="80" w:type="dxa"/>
              <w:bottom w:w="60" w:type="dxa"/>
              <w:right w:w="80" w:type="dxa"/>
            </w:tcMar>
            <w:vAlign w:val="center"/>
          </w:tcPr>
          <w:p w14:paraId="2BF56B01" w14:textId="77777777" w:rsidR="00422BBB" w:rsidRDefault="00884E16">
            <w:pPr>
              <w:spacing w:before="0" w:after="0"/>
              <w:jc w:val="center"/>
            </w:pPr>
            <w:r>
              <w:rPr>
                <w:b/>
                <w:bCs/>
                <w:color w:val="6B3FA0"/>
                <w:sz w:val="16"/>
                <w:szCs w:val="16"/>
              </w:rPr>
              <w:t>🏢 Private</w:t>
            </w:r>
          </w:p>
        </w:tc>
      </w:tr>
      <w:tr w:rsidR="00422BBB" w14:paraId="5AFC47EC"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63A634C5" w14:textId="77777777" w:rsidR="00422BBB" w:rsidRDefault="00884E16">
            <w:pPr>
              <w:spacing w:before="0" w:after="0"/>
              <w:jc w:val="center"/>
            </w:pPr>
            <w:r>
              <w:rPr>
                <w:color w:val="8B6914"/>
                <w:sz w:val="22"/>
                <w:szCs w:val="22"/>
              </w:rPr>
              <w:t>☐</w:t>
            </w:r>
          </w:p>
        </w:tc>
        <w:tc>
          <w:tcPr>
            <w:tcW w:w="75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7A435AA2" w14:textId="77777777" w:rsidR="00422BBB" w:rsidRDefault="00884E16">
            <w:pPr>
              <w:spacing w:before="0" w:after="0"/>
            </w:pPr>
            <w:r>
              <w:rPr>
                <w:sz w:val="19"/>
                <w:szCs w:val="19"/>
              </w:rPr>
              <w:t>Procurement or licensing opportunities post-pilot</w:t>
            </w:r>
          </w:p>
        </w:tc>
        <w:tc>
          <w:tcPr>
            <w:tcW w:w="1200" w:type="dxa"/>
            <w:tcBorders>
              <w:top w:val="single" w:sz="4" w:space="0" w:color="D1D5DB"/>
              <w:left w:val="single" w:sz="4" w:space="0" w:color="D1D5DB"/>
              <w:bottom w:val="single" w:sz="4" w:space="0" w:color="D1D5DB"/>
              <w:right w:val="single" w:sz="4" w:space="0" w:color="D1D5DB"/>
            </w:tcBorders>
            <w:shd w:val="clear" w:color="auto" w:fill="EBF2FA"/>
            <w:tcMar>
              <w:top w:w="60" w:type="dxa"/>
              <w:left w:w="80" w:type="dxa"/>
              <w:bottom w:w="60" w:type="dxa"/>
              <w:right w:w="80" w:type="dxa"/>
            </w:tcMar>
            <w:vAlign w:val="center"/>
          </w:tcPr>
          <w:p w14:paraId="04F8E1D4" w14:textId="77777777" w:rsidR="00422BBB" w:rsidRDefault="00884E16">
            <w:pPr>
              <w:spacing w:before="0" w:after="0"/>
              <w:jc w:val="center"/>
            </w:pPr>
            <w:r>
              <w:rPr>
                <w:b/>
                <w:bCs/>
                <w:color w:val="1A4F8A"/>
                <w:sz w:val="16"/>
                <w:szCs w:val="16"/>
              </w:rPr>
              <w:t>🏛 Public</w:t>
            </w:r>
          </w:p>
        </w:tc>
      </w:tr>
      <w:tr w:rsidR="00422BBB" w14:paraId="5113C8F1" w14:textId="77777777">
        <w:trPr>
          <w:gridAfter w:val="1"/>
          <w:wAfter w:w="360" w:type="dxa"/>
        </w:trPr>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1B6014A2"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500453E8" w14:textId="77777777" w:rsidR="00422BBB" w:rsidRDefault="00884E16">
            <w:pPr>
              <w:spacing w:before="0" w:after="0"/>
            </w:pPr>
            <w:r>
              <w:rPr>
                <w:sz w:val="19"/>
                <w:szCs w:val="19"/>
              </w:rPr>
              <w:t>Media and communications support</w:t>
            </w:r>
          </w:p>
        </w:tc>
      </w:tr>
    </w:tbl>
    <w:p w14:paraId="7F10A156" w14:textId="77777777" w:rsidR="00422BBB" w:rsidRDefault="00422BBB">
      <w:pPr>
        <w:spacing w:before="120" w:after="0"/>
      </w:pPr>
    </w:p>
    <w:p w14:paraId="3C0A4DA3" w14:textId="77777777" w:rsidR="00422BBB" w:rsidRDefault="00884E16">
      <w:pPr>
        <w:spacing w:before="180" w:after="40"/>
      </w:pPr>
      <w:r>
        <w:rPr>
          <w:b/>
          <w:bCs/>
        </w:rPr>
        <w:t>Describe the full support package</w:t>
      </w:r>
    </w:p>
    <w:p w14:paraId="7251478B" w14:textId="77777777" w:rsidR="00422BBB" w:rsidRDefault="00884E16">
      <w:pPr>
        <w:spacing w:before="0"/>
      </w:pPr>
      <w:r>
        <w:rPr>
          <w:i/>
          <w:iCs/>
          <w:color w:val="64748B"/>
          <w:sz w:val="18"/>
          <w:szCs w:val="18"/>
        </w:rPr>
        <w:t>Include amounts, timelines, and what support is conditional on what milestone.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7DD8B15"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3329DD4" w14:textId="77777777" w:rsidR="00422BBB" w:rsidRDefault="00422BBB">
            <w:pPr>
              <w:spacing w:before="0" w:after="0"/>
            </w:pPr>
          </w:p>
        </w:tc>
      </w:tr>
      <w:tr w:rsidR="00422BBB" w14:paraId="719030CE"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92D7FE4" w14:textId="77777777" w:rsidR="00422BBB" w:rsidRDefault="00422BBB">
            <w:pPr>
              <w:spacing w:before="0" w:after="0"/>
            </w:pPr>
          </w:p>
        </w:tc>
      </w:tr>
      <w:tr w:rsidR="00422BBB" w14:paraId="6A7067CB"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3AD4D04" w14:textId="77777777" w:rsidR="00422BBB" w:rsidRDefault="00422BBB">
            <w:pPr>
              <w:spacing w:before="0" w:after="0"/>
            </w:pPr>
          </w:p>
        </w:tc>
      </w:tr>
      <w:tr w:rsidR="00422BBB" w14:paraId="52812152"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754AD2AD" w14:textId="77777777" w:rsidR="00422BBB" w:rsidRDefault="00422BBB">
            <w:pPr>
              <w:spacing w:before="0" w:after="0"/>
            </w:pPr>
          </w:p>
        </w:tc>
      </w:tr>
    </w:tbl>
    <w:p w14:paraId="3EE824F9" w14:textId="77777777" w:rsidR="00422BBB" w:rsidRDefault="00422BBB">
      <w:pPr>
        <w:spacing w:before="100" w:after="0"/>
      </w:pPr>
    </w:p>
    <w:p w14:paraId="6ADF4AA8" w14:textId="77777777" w:rsidR="00422BBB" w:rsidRDefault="00422BBB">
      <w:pPr>
        <w:pBdr>
          <w:bottom w:val="single" w:sz="4" w:space="0" w:color="E2E8F0"/>
        </w:pBdr>
        <w:spacing w:before="120" w:after="120"/>
      </w:pPr>
    </w:p>
    <w:p w14:paraId="134005F2" w14:textId="77777777" w:rsidR="00422BBB" w:rsidRDefault="00884E16">
      <w:pPr>
        <w:pBdr>
          <w:bottom w:val="single" w:sz="6" w:space="0" w:color="0B6E57"/>
        </w:pBdr>
        <w:spacing w:before="220" w:after="80"/>
      </w:pPr>
      <w:r>
        <w:rPr>
          <w:b/>
          <w:bCs/>
          <w:sz w:val="22"/>
          <w:szCs w:val="22"/>
        </w:rPr>
        <w:t>Part C: Required Applicant Deliverables</w:t>
      </w:r>
    </w:p>
    <w:p w14:paraId="1A30D295" w14:textId="77777777" w:rsidR="00422BBB" w:rsidRDefault="00884E16">
      <w:pPr>
        <w:spacing w:before="0" w:after="100"/>
      </w:pPr>
      <w:r>
        <w:rPr>
          <w:i/>
          <w:iCs/>
          <w:color w:val="64748B"/>
          <w:sz w:val="19"/>
          <w:szCs w:val="19"/>
        </w:rPr>
        <w:t>Tick all that you will require at submission stage.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22BBB" w14:paraId="10A5E122"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5E0B6469"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7617F884" w14:textId="77777777" w:rsidR="00422BBB" w:rsidRDefault="00884E16">
            <w:pPr>
              <w:spacing w:before="0" w:after="0"/>
            </w:pPr>
            <w:r>
              <w:rPr>
                <w:sz w:val="19"/>
                <w:szCs w:val="19"/>
              </w:rPr>
              <w:t>Concept note (max 5 pages)</w:t>
            </w:r>
          </w:p>
        </w:tc>
      </w:tr>
      <w:tr w:rsidR="00422BBB" w14:paraId="0C61EF05"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46BA8E86"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7DFA74DB" w14:textId="77777777" w:rsidR="00422BBB" w:rsidRDefault="00884E16">
            <w:pPr>
              <w:spacing w:before="0" w:after="0"/>
            </w:pPr>
            <w:r>
              <w:rPr>
                <w:sz w:val="19"/>
                <w:szCs w:val="19"/>
              </w:rPr>
              <w:t>Full solution description</w:t>
            </w:r>
          </w:p>
        </w:tc>
      </w:tr>
      <w:tr w:rsidR="00422BBB" w14:paraId="1542980E"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241B573A"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47EE1FB1" w14:textId="77777777" w:rsidR="00422BBB" w:rsidRDefault="00884E16">
            <w:pPr>
              <w:spacing w:before="0" w:after="0"/>
            </w:pPr>
            <w:r>
              <w:rPr>
                <w:sz w:val="19"/>
                <w:szCs w:val="19"/>
              </w:rPr>
              <w:t>Workplan with milestones</w:t>
            </w:r>
          </w:p>
        </w:tc>
      </w:tr>
      <w:tr w:rsidR="00422BBB" w14:paraId="0E7C2D4C"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36D000E4"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64BF0052" w14:textId="77777777" w:rsidR="00422BBB" w:rsidRDefault="00884E16">
            <w:pPr>
              <w:spacing w:before="0" w:after="0"/>
            </w:pPr>
            <w:r>
              <w:rPr>
                <w:sz w:val="19"/>
                <w:szCs w:val="19"/>
              </w:rPr>
              <w:t>Budget breakdown</w:t>
            </w:r>
          </w:p>
        </w:tc>
      </w:tr>
      <w:tr w:rsidR="00422BBB" w14:paraId="2D971FE7"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4CE2787A"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2734BF2E" w14:textId="77777777" w:rsidR="00422BBB" w:rsidRDefault="00884E16">
            <w:pPr>
              <w:spacing w:before="0" w:after="0"/>
            </w:pPr>
            <w:r>
              <w:rPr>
                <w:sz w:val="19"/>
                <w:szCs w:val="19"/>
              </w:rPr>
              <w:t>Prototype plan</w:t>
            </w:r>
          </w:p>
        </w:tc>
      </w:tr>
      <w:tr w:rsidR="00422BBB" w14:paraId="46FF26E5"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19AFB2BE"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0468E3FD" w14:textId="77777777" w:rsidR="00422BBB" w:rsidRDefault="00884E16">
            <w:pPr>
              <w:spacing w:before="0" w:after="0"/>
            </w:pPr>
            <w:r>
              <w:rPr>
                <w:sz w:val="19"/>
                <w:szCs w:val="19"/>
              </w:rPr>
              <w:t>Pilot or implementation plan</w:t>
            </w:r>
          </w:p>
        </w:tc>
      </w:tr>
      <w:tr w:rsidR="00422BBB" w14:paraId="21505B9F"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4583EBB1"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70F5D098" w14:textId="77777777" w:rsidR="00422BBB" w:rsidRDefault="00884E16">
            <w:pPr>
              <w:spacing w:before="0" w:after="0"/>
            </w:pPr>
            <w:r>
              <w:rPr>
                <w:sz w:val="19"/>
                <w:szCs w:val="19"/>
              </w:rPr>
              <w:t>Team profile and CVs</w:t>
            </w:r>
          </w:p>
        </w:tc>
      </w:tr>
      <w:tr w:rsidR="00422BBB" w14:paraId="060745F5"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22D794BE"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4371F66B" w14:textId="77777777" w:rsidR="00422BBB" w:rsidRDefault="00884E16">
            <w:pPr>
              <w:spacing w:before="0" w:after="0"/>
            </w:pPr>
            <w:r>
              <w:rPr>
                <w:sz w:val="19"/>
                <w:szCs w:val="19"/>
              </w:rPr>
              <w:t>Sustainability and commercialisation plan</w:t>
            </w:r>
          </w:p>
        </w:tc>
      </w:tr>
      <w:tr w:rsidR="00422BBB" w14:paraId="63BF9D59"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60138EBC"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6957AE1E" w14:textId="77777777" w:rsidR="00422BBB" w:rsidRDefault="00884E16">
            <w:pPr>
              <w:spacing w:before="0" w:after="0"/>
            </w:pPr>
            <w:r>
              <w:rPr>
                <w:sz w:val="19"/>
                <w:szCs w:val="19"/>
              </w:rPr>
              <w:t>Monitoring and evaluation indicators</w:t>
            </w:r>
          </w:p>
        </w:tc>
      </w:tr>
      <w:tr w:rsidR="00422BBB" w14:paraId="7556C4D4"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4904411D"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4342D0F3" w14:textId="77777777" w:rsidR="00422BBB" w:rsidRDefault="00884E16">
            <w:pPr>
              <w:spacing w:before="0" w:after="0"/>
            </w:pPr>
            <w:r>
              <w:rPr>
                <w:sz w:val="19"/>
                <w:szCs w:val="19"/>
              </w:rPr>
              <w:t>Letters of support or partnership</w:t>
            </w:r>
          </w:p>
        </w:tc>
      </w:tr>
      <w:tr w:rsidR="00422BBB" w14:paraId="1286A691"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1CC9EEF5"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09E0DCE3" w14:textId="77777777" w:rsidR="00422BBB" w:rsidRDefault="00884E16">
            <w:pPr>
              <w:spacing w:before="0" w:after="0"/>
            </w:pPr>
            <w:r>
              <w:rPr>
                <w:sz w:val="19"/>
                <w:szCs w:val="19"/>
              </w:rPr>
              <w:t>Data security and governance plan</w:t>
            </w:r>
          </w:p>
        </w:tc>
      </w:tr>
    </w:tbl>
    <w:p w14:paraId="52B0C1B2" w14:textId="77777777" w:rsidR="00422BBB" w:rsidRDefault="00422BBB">
      <w:pPr>
        <w:spacing w:before="120" w:after="0"/>
      </w:pPr>
    </w:p>
    <w:p w14:paraId="6203AC45" w14:textId="77777777" w:rsidR="00422BBB" w:rsidRDefault="00884E16">
      <w:pPr>
        <w:spacing w:before="180" w:after="40"/>
      </w:pPr>
      <w:r>
        <w:rPr>
          <w:b/>
          <w:bCs/>
        </w:rPr>
        <w:t>Submission format and instructions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62D38F5D"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1F4AE67" w14:textId="77777777" w:rsidR="00422BBB" w:rsidRDefault="00422BBB">
            <w:pPr>
              <w:spacing w:before="0" w:after="0"/>
            </w:pPr>
          </w:p>
        </w:tc>
      </w:tr>
      <w:tr w:rsidR="00422BBB" w14:paraId="6C38202F"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692FDCD7" w14:textId="77777777" w:rsidR="00422BBB" w:rsidRDefault="00422BBB">
            <w:pPr>
              <w:spacing w:before="0" w:after="0"/>
            </w:pPr>
          </w:p>
        </w:tc>
      </w:tr>
    </w:tbl>
    <w:p w14:paraId="4037A37C" w14:textId="77777777" w:rsidR="00422BBB" w:rsidRDefault="00422BBB">
      <w:pPr>
        <w:spacing w:before="120" w:after="0"/>
      </w:pPr>
    </w:p>
    <w:p w14:paraId="3187A1FE" w14:textId="77777777" w:rsidR="00422BBB" w:rsidRDefault="00884E16">
      <w:pPr>
        <w:spacing w:before="0" w:after="0"/>
      </w:pP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10552D6" w14:textId="77777777">
        <w:tc>
          <w:tcPr>
            <w:tcW w:w="9360" w:type="dxa"/>
            <w:tcBorders>
              <w:top w:val="single" w:sz="0" w:space="0" w:color="1C2B3A"/>
              <w:left w:val="single" w:sz="0" w:space="0" w:color="1C2B3A"/>
              <w:bottom w:val="single" w:sz="0" w:space="0" w:color="1C2B3A"/>
              <w:right w:val="single" w:sz="0" w:space="0" w:color="1C2B3A"/>
            </w:tcBorders>
            <w:shd w:val="clear" w:color="auto" w:fill="1C2B3A"/>
            <w:tcMar>
              <w:top w:w="140" w:type="dxa"/>
              <w:left w:w="220" w:type="dxa"/>
              <w:bottom w:w="140" w:type="dxa"/>
              <w:right w:w="220" w:type="dxa"/>
            </w:tcMar>
          </w:tcPr>
          <w:p w14:paraId="3B5E4DDD" w14:textId="77777777" w:rsidR="00422BBB" w:rsidRDefault="00884E16">
            <w:pPr>
              <w:spacing w:before="0"/>
            </w:pPr>
            <w:r>
              <w:rPr>
                <w:b/>
                <w:bCs/>
                <w:color w:val="7EC8B0"/>
                <w:sz w:val="17"/>
                <w:szCs w:val="17"/>
              </w:rPr>
              <w:t>3:30 – 4:15 p.m.</w:t>
            </w:r>
          </w:p>
          <w:p w14:paraId="2BDDE0CB" w14:textId="77777777" w:rsidR="00422BBB" w:rsidRDefault="00884E16">
            <w:pPr>
              <w:spacing w:before="0" w:after="40"/>
            </w:pPr>
            <w:r>
              <w:rPr>
                <w:rFonts w:ascii="Georgia" w:eastAsia="Georgia" w:hAnsi="Georgia" w:cs="Georgia"/>
                <w:b/>
                <w:bCs/>
                <w:color w:val="FFFFFF"/>
                <w:sz w:val="32"/>
                <w:szCs w:val="32"/>
              </w:rPr>
              <w:t>Session 7: Evaluation Criteria, Indicators and Risks</w:t>
            </w:r>
          </w:p>
          <w:p w14:paraId="7A05867D" w14:textId="77777777" w:rsidR="00422BBB" w:rsidRDefault="00884E16">
            <w:pPr>
              <w:spacing w:before="0" w:after="0"/>
            </w:pPr>
            <w:r>
              <w:rPr>
                <w:color w:val="CBE9E0"/>
                <w:sz w:val="24"/>
                <w:szCs w:val="24"/>
              </w:rPr>
              <w:t>Criteria set before launch — they shape how you describe the challenge to applicants.</w:t>
            </w:r>
          </w:p>
        </w:tc>
      </w:tr>
    </w:tbl>
    <w:p w14:paraId="0447A51A" w14:textId="77777777" w:rsidR="00422BBB" w:rsidRDefault="00422BBB">
      <w:pPr>
        <w:spacing w:before="8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1D91FEB"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80" w:type="dxa"/>
              <w:left w:w="200" w:type="dxa"/>
              <w:bottom w:w="80" w:type="dxa"/>
              <w:right w:w="200" w:type="dxa"/>
            </w:tcMar>
          </w:tcPr>
          <w:p w14:paraId="4B958341" w14:textId="77777777" w:rsidR="00422BBB" w:rsidRDefault="00884E16">
            <w:pPr>
              <w:spacing w:before="0" w:after="0"/>
            </w:pPr>
            <w:r>
              <w:rPr>
                <w:b/>
                <w:bCs/>
                <w:color w:val="0B6E57"/>
                <w:sz w:val="19"/>
                <w:szCs w:val="19"/>
              </w:rPr>
              <w:t xml:space="preserve">🎯  By the end of this session your team should have: </w:t>
            </w:r>
            <w:r>
              <w:rPr>
                <w:sz w:val="19"/>
                <w:szCs w:val="19"/>
              </w:rPr>
              <w:t>finalised evaluation criteria totalling 100%, at least 3 measurable success indicators, a named judge panel, and a risks and mitigation register.</w:t>
            </w:r>
          </w:p>
        </w:tc>
      </w:tr>
    </w:tbl>
    <w:p w14:paraId="41AA42E7" w14:textId="77777777" w:rsidR="00422BBB" w:rsidRDefault="00422BBB">
      <w:pPr>
        <w:spacing w:before="120" w:after="0"/>
      </w:pPr>
    </w:p>
    <w:p w14:paraId="3BD56B2A" w14:textId="77777777" w:rsidR="00422BBB" w:rsidRDefault="00884E16">
      <w:pPr>
        <w:pBdr>
          <w:bottom w:val="single" w:sz="6" w:space="0" w:color="0B6E57"/>
        </w:pBdr>
        <w:spacing w:before="220" w:after="80"/>
      </w:pPr>
      <w:r>
        <w:rPr>
          <w:b/>
          <w:bCs/>
          <w:sz w:val="22"/>
          <w:szCs w:val="22"/>
        </w:rPr>
        <w:t>Part A: Evaluation Criteria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6F0B1D1"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100" w:type="dxa"/>
              <w:left w:w="160" w:type="dxa"/>
              <w:bottom w:w="100" w:type="dxa"/>
              <w:right w:w="160" w:type="dxa"/>
            </w:tcMar>
          </w:tcPr>
          <w:p w14:paraId="057CFC88" w14:textId="77777777" w:rsidR="00422BBB" w:rsidRDefault="00884E16">
            <w:pPr>
              <w:spacing w:before="0" w:after="0"/>
            </w:pPr>
            <w:r>
              <w:rPr>
                <w:i/>
                <w:iCs/>
              </w:rPr>
              <w:t>Adjust weights to match your challenge's priorities. Your weights must total 100%. Add assessment notes in the final column of the digital tool.</w:t>
            </w:r>
          </w:p>
        </w:tc>
      </w:tr>
    </w:tbl>
    <w:p w14:paraId="7AE2728B" w14:textId="77777777" w:rsidR="00422BBB" w:rsidRDefault="00422BBB">
      <w:pPr>
        <w:spacing w:before="10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200"/>
        <w:gridCol w:w="1360"/>
        <w:gridCol w:w="1400"/>
      </w:tblGrid>
      <w:tr w:rsidR="00422BBB" w14:paraId="5512516D" w14:textId="77777777">
        <w:tc>
          <w:tcPr>
            <w:tcW w:w="2400" w:type="dxa"/>
            <w:tcBorders>
              <w:top w:val="single" w:sz="6" w:space="0" w:color="1C2B3A"/>
              <w:left w:val="single" w:sz="6" w:space="0" w:color="1C2B3A"/>
              <w:bottom w:val="single" w:sz="6" w:space="0" w:color="1C2B3A"/>
              <w:right w:val="single" w:sz="6" w:space="0" w:color="1C2B3A"/>
            </w:tcBorders>
            <w:shd w:val="clear" w:color="auto" w:fill="1C2B3A"/>
            <w:tcMar>
              <w:top w:w="80" w:type="dxa"/>
              <w:left w:w="100" w:type="dxa"/>
              <w:bottom w:w="80" w:type="dxa"/>
              <w:right w:w="100" w:type="dxa"/>
            </w:tcMar>
          </w:tcPr>
          <w:p w14:paraId="5C51339C" w14:textId="77777777" w:rsidR="00422BBB" w:rsidRDefault="00884E16">
            <w:pPr>
              <w:spacing w:before="0" w:after="0"/>
            </w:pPr>
            <w:r>
              <w:rPr>
                <w:b/>
                <w:bCs/>
                <w:color w:val="FFFFFF"/>
              </w:rPr>
              <w:t>Criterion</w:t>
            </w:r>
          </w:p>
        </w:tc>
        <w:tc>
          <w:tcPr>
            <w:tcW w:w="4200" w:type="dxa"/>
            <w:tcBorders>
              <w:top w:val="single" w:sz="6" w:space="0" w:color="1C2B3A"/>
              <w:left w:val="single" w:sz="6" w:space="0" w:color="1C2B3A"/>
              <w:bottom w:val="single" w:sz="6" w:space="0" w:color="1C2B3A"/>
              <w:right w:val="single" w:sz="6" w:space="0" w:color="1C2B3A"/>
            </w:tcBorders>
            <w:shd w:val="clear" w:color="auto" w:fill="1C2B3A"/>
            <w:tcMar>
              <w:top w:w="80" w:type="dxa"/>
              <w:left w:w="100" w:type="dxa"/>
              <w:bottom w:w="80" w:type="dxa"/>
              <w:right w:w="100" w:type="dxa"/>
            </w:tcMar>
          </w:tcPr>
          <w:p w14:paraId="3235BDEA" w14:textId="77777777" w:rsidR="00422BBB" w:rsidRDefault="00884E16">
            <w:pPr>
              <w:spacing w:before="0" w:after="0"/>
            </w:pPr>
            <w:r>
              <w:rPr>
                <w:b/>
                <w:bCs/>
                <w:color w:val="FFFFFF"/>
              </w:rPr>
              <w:t>What evaluators look for</w:t>
            </w:r>
          </w:p>
        </w:tc>
        <w:tc>
          <w:tcPr>
            <w:tcW w:w="1360" w:type="dxa"/>
            <w:tcBorders>
              <w:top w:val="single" w:sz="6" w:space="0" w:color="1C2B3A"/>
              <w:left w:val="single" w:sz="6" w:space="0" w:color="1C2B3A"/>
              <w:bottom w:val="single" w:sz="6" w:space="0" w:color="1C2B3A"/>
              <w:right w:val="single" w:sz="6" w:space="0" w:color="1C2B3A"/>
            </w:tcBorders>
            <w:shd w:val="clear" w:color="auto" w:fill="1C2B3A"/>
            <w:tcMar>
              <w:top w:w="80" w:type="dxa"/>
              <w:left w:w="100" w:type="dxa"/>
              <w:bottom w:w="80" w:type="dxa"/>
              <w:right w:w="100" w:type="dxa"/>
            </w:tcMar>
          </w:tcPr>
          <w:p w14:paraId="52C39678" w14:textId="77777777" w:rsidR="00422BBB" w:rsidRDefault="00884E16">
            <w:pPr>
              <w:spacing w:before="0" w:after="0"/>
            </w:pPr>
            <w:r>
              <w:rPr>
                <w:b/>
                <w:bCs/>
                <w:color w:val="FFFFFF"/>
              </w:rPr>
              <w:t>Default Weight</w:t>
            </w:r>
          </w:p>
        </w:tc>
        <w:tc>
          <w:tcPr>
            <w:tcW w:w="1400" w:type="dxa"/>
            <w:tcBorders>
              <w:top w:val="single" w:sz="6" w:space="0" w:color="1C2B3A"/>
              <w:left w:val="single" w:sz="6" w:space="0" w:color="1C2B3A"/>
              <w:bottom w:val="single" w:sz="6" w:space="0" w:color="1C2B3A"/>
              <w:right w:val="single" w:sz="6" w:space="0" w:color="1C2B3A"/>
            </w:tcBorders>
            <w:shd w:val="clear" w:color="auto" w:fill="1C2B3A"/>
            <w:tcMar>
              <w:top w:w="80" w:type="dxa"/>
              <w:left w:w="100" w:type="dxa"/>
              <w:bottom w:w="80" w:type="dxa"/>
              <w:right w:w="100" w:type="dxa"/>
            </w:tcMar>
          </w:tcPr>
          <w:p w14:paraId="347058FA" w14:textId="77777777" w:rsidR="00422BBB" w:rsidRDefault="00884E16">
            <w:pPr>
              <w:spacing w:before="0" w:after="0"/>
            </w:pPr>
            <w:r>
              <w:rPr>
                <w:b/>
                <w:bCs/>
                <w:color w:val="FFFFFF"/>
              </w:rPr>
              <w:t>Your Weight</w:t>
            </w:r>
          </w:p>
        </w:tc>
      </w:tr>
      <w:tr w:rsidR="00422BBB" w14:paraId="6F3FE983" w14:textId="77777777">
        <w:tc>
          <w:tcPr>
            <w:tcW w:w="2400" w:type="dxa"/>
            <w:tcBorders>
              <w:top w:val="single" w:sz="4" w:space="0" w:color="D1D5DB"/>
              <w:left w:val="single" w:sz="4" w:space="0" w:color="D1D5DB"/>
              <w:bottom w:val="single" w:sz="4" w:space="0" w:color="D1D5DB"/>
              <w:right w:val="single" w:sz="4" w:space="0" w:color="D1D5DB"/>
            </w:tcBorders>
            <w:shd w:val="clear" w:color="auto" w:fill="F4F7F9"/>
            <w:tcMar>
              <w:top w:w="80" w:type="dxa"/>
              <w:left w:w="100" w:type="dxa"/>
              <w:bottom w:w="80" w:type="dxa"/>
              <w:right w:w="100" w:type="dxa"/>
            </w:tcMar>
          </w:tcPr>
          <w:p w14:paraId="3ACA9DF0" w14:textId="77777777" w:rsidR="00422BBB" w:rsidRDefault="00884E16">
            <w:pPr>
              <w:spacing w:before="0" w:after="0"/>
            </w:pPr>
            <w:r>
              <w:rPr>
                <w:b/>
                <w:bCs/>
                <w:sz w:val="19"/>
                <w:szCs w:val="19"/>
              </w:rPr>
              <w:t>Problem Fit</w:t>
            </w:r>
          </w:p>
        </w:tc>
        <w:tc>
          <w:tcPr>
            <w:tcW w:w="4200" w:type="dxa"/>
            <w:tcBorders>
              <w:top w:val="single" w:sz="4" w:space="0" w:color="D1D5DB"/>
              <w:left w:val="single" w:sz="4" w:space="0" w:color="D1D5DB"/>
              <w:bottom w:val="single" w:sz="4" w:space="0" w:color="D1D5DB"/>
              <w:right w:val="single" w:sz="4" w:space="0" w:color="D1D5DB"/>
            </w:tcBorders>
            <w:shd w:val="clear" w:color="auto" w:fill="F4F7F9"/>
            <w:tcMar>
              <w:top w:w="80" w:type="dxa"/>
              <w:left w:w="100" w:type="dxa"/>
              <w:bottom w:w="80" w:type="dxa"/>
              <w:right w:w="100" w:type="dxa"/>
            </w:tcMar>
          </w:tcPr>
          <w:p w14:paraId="0A19C3C7" w14:textId="77777777" w:rsidR="00422BBB" w:rsidRDefault="00884E16">
            <w:pPr>
              <w:spacing w:before="0" w:after="0"/>
            </w:pPr>
            <w:r>
              <w:rPr>
                <w:sz w:val="19"/>
                <w:szCs w:val="19"/>
              </w:rPr>
              <w:t>Does the solution directly and fully address the stated challenge?</w:t>
            </w:r>
          </w:p>
        </w:tc>
        <w:tc>
          <w:tcPr>
            <w:tcW w:w="1360" w:type="dxa"/>
            <w:tcBorders>
              <w:top w:val="single" w:sz="4" w:space="0" w:color="D1D5DB"/>
              <w:left w:val="single" w:sz="4" w:space="0" w:color="D1D5DB"/>
              <w:bottom w:val="single" w:sz="4" w:space="0" w:color="D1D5DB"/>
              <w:right w:val="single" w:sz="4" w:space="0" w:color="D1D5DB"/>
            </w:tcBorders>
            <w:shd w:val="clear" w:color="auto" w:fill="F4F7F9"/>
            <w:tcMar>
              <w:top w:w="80" w:type="dxa"/>
              <w:left w:w="100" w:type="dxa"/>
              <w:bottom w:w="80" w:type="dxa"/>
              <w:right w:w="100" w:type="dxa"/>
            </w:tcMar>
          </w:tcPr>
          <w:p w14:paraId="197856A1" w14:textId="77777777" w:rsidR="00422BBB" w:rsidRDefault="00884E16">
            <w:pPr>
              <w:spacing w:before="0" w:after="0"/>
            </w:pPr>
            <w:r>
              <w:rPr>
                <w:b/>
                <w:bCs/>
                <w:color w:val="0B6E57"/>
                <w:sz w:val="19"/>
                <w:szCs w:val="19"/>
              </w:rPr>
              <w:t>20%</w:t>
            </w:r>
          </w:p>
        </w:tc>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38A00DD8" w14:textId="77777777" w:rsidR="00422BBB" w:rsidRDefault="00422BBB">
            <w:pPr>
              <w:spacing w:before="0" w:after="0"/>
            </w:pPr>
          </w:p>
        </w:tc>
      </w:tr>
      <w:tr w:rsidR="00422BBB" w14:paraId="03F64994" w14:textId="77777777">
        <w:tc>
          <w:tcPr>
            <w:tcW w:w="2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01EE42D3" w14:textId="77777777" w:rsidR="00422BBB" w:rsidRDefault="00884E16">
            <w:pPr>
              <w:spacing w:before="0" w:after="0"/>
            </w:pPr>
            <w:r>
              <w:rPr>
                <w:b/>
                <w:bCs/>
                <w:sz w:val="19"/>
                <w:szCs w:val="19"/>
              </w:rPr>
              <w:t>Feasibility</w:t>
            </w:r>
          </w:p>
        </w:tc>
        <w:tc>
          <w:tcPr>
            <w:tcW w:w="42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2C86526C" w14:textId="77777777" w:rsidR="00422BBB" w:rsidRDefault="00884E16">
            <w:pPr>
              <w:spacing w:before="0" w:after="0"/>
            </w:pPr>
            <w:r>
              <w:rPr>
                <w:sz w:val="19"/>
                <w:szCs w:val="19"/>
              </w:rPr>
              <w:t>Is it realistic and achievable in the Jamaican context and timeframe?</w:t>
            </w:r>
          </w:p>
        </w:tc>
        <w:tc>
          <w:tcPr>
            <w:tcW w:w="136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3814D4CD" w14:textId="77777777" w:rsidR="00422BBB" w:rsidRDefault="00884E16">
            <w:pPr>
              <w:spacing w:before="0" w:after="0"/>
            </w:pPr>
            <w:r>
              <w:rPr>
                <w:b/>
                <w:bCs/>
                <w:color w:val="0B6E57"/>
                <w:sz w:val="19"/>
                <w:szCs w:val="19"/>
              </w:rPr>
              <w:t>20%</w:t>
            </w:r>
          </w:p>
        </w:tc>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1234859B" w14:textId="77777777" w:rsidR="00422BBB" w:rsidRDefault="00422BBB">
            <w:pPr>
              <w:spacing w:before="0" w:after="0"/>
            </w:pPr>
          </w:p>
        </w:tc>
      </w:tr>
      <w:tr w:rsidR="00422BBB" w14:paraId="4D93539D" w14:textId="77777777">
        <w:tc>
          <w:tcPr>
            <w:tcW w:w="2400" w:type="dxa"/>
            <w:tcBorders>
              <w:top w:val="single" w:sz="4" w:space="0" w:color="D1D5DB"/>
              <w:left w:val="single" w:sz="4" w:space="0" w:color="D1D5DB"/>
              <w:bottom w:val="single" w:sz="4" w:space="0" w:color="D1D5DB"/>
              <w:right w:val="single" w:sz="4" w:space="0" w:color="D1D5DB"/>
            </w:tcBorders>
            <w:shd w:val="clear" w:color="auto" w:fill="F4F7F9"/>
            <w:tcMar>
              <w:top w:w="80" w:type="dxa"/>
              <w:left w:w="100" w:type="dxa"/>
              <w:bottom w:w="80" w:type="dxa"/>
              <w:right w:w="100" w:type="dxa"/>
            </w:tcMar>
          </w:tcPr>
          <w:p w14:paraId="1A716412" w14:textId="77777777" w:rsidR="00422BBB" w:rsidRDefault="00884E16">
            <w:pPr>
              <w:spacing w:before="0" w:after="0"/>
            </w:pPr>
            <w:r>
              <w:rPr>
                <w:b/>
                <w:bCs/>
                <w:sz w:val="19"/>
                <w:szCs w:val="19"/>
              </w:rPr>
              <w:t>Impact Potential</w:t>
            </w:r>
          </w:p>
        </w:tc>
        <w:tc>
          <w:tcPr>
            <w:tcW w:w="4200" w:type="dxa"/>
            <w:tcBorders>
              <w:top w:val="single" w:sz="4" w:space="0" w:color="D1D5DB"/>
              <w:left w:val="single" w:sz="4" w:space="0" w:color="D1D5DB"/>
              <w:bottom w:val="single" w:sz="4" w:space="0" w:color="D1D5DB"/>
              <w:right w:val="single" w:sz="4" w:space="0" w:color="D1D5DB"/>
            </w:tcBorders>
            <w:shd w:val="clear" w:color="auto" w:fill="F4F7F9"/>
            <w:tcMar>
              <w:top w:w="80" w:type="dxa"/>
              <w:left w:w="100" w:type="dxa"/>
              <w:bottom w:w="80" w:type="dxa"/>
              <w:right w:w="100" w:type="dxa"/>
            </w:tcMar>
          </w:tcPr>
          <w:p w14:paraId="0B18CDF3" w14:textId="77777777" w:rsidR="00422BBB" w:rsidRDefault="00884E16">
            <w:pPr>
              <w:spacing w:before="0" w:after="0"/>
            </w:pPr>
            <w:r>
              <w:rPr>
                <w:sz w:val="19"/>
                <w:szCs w:val="19"/>
              </w:rPr>
              <w:t>How many users benefit, how significantly, and how verifiably?</w:t>
            </w:r>
          </w:p>
        </w:tc>
        <w:tc>
          <w:tcPr>
            <w:tcW w:w="1360" w:type="dxa"/>
            <w:tcBorders>
              <w:top w:val="single" w:sz="4" w:space="0" w:color="D1D5DB"/>
              <w:left w:val="single" w:sz="4" w:space="0" w:color="D1D5DB"/>
              <w:bottom w:val="single" w:sz="4" w:space="0" w:color="D1D5DB"/>
              <w:right w:val="single" w:sz="4" w:space="0" w:color="D1D5DB"/>
            </w:tcBorders>
            <w:shd w:val="clear" w:color="auto" w:fill="F4F7F9"/>
            <w:tcMar>
              <w:top w:w="80" w:type="dxa"/>
              <w:left w:w="100" w:type="dxa"/>
              <w:bottom w:w="80" w:type="dxa"/>
              <w:right w:w="100" w:type="dxa"/>
            </w:tcMar>
          </w:tcPr>
          <w:p w14:paraId="51A19AB9" w14:textId="77777777" w:rsidR="00422BBB" w:rsidRDefault="00884E16">
            <w:pPr>
              <w:spacing w:before="0" w:after="0"/>
            </w:pPr>
            <w:r>
              <w:rPr>
                <w:b/>
                <w:bCs/>
                <w:color w:val="0B6E57"/>
                <w:sz w:val="19"/>
                <w:szCs w:val="19"/>
              </w:rPr>
              <w:t>20%</w:t>
            </w:r>
          </w:p>
        </w:tc>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3FB994EE" w14:textId="77777777" w:rsidR="00422BBB" w:rsidRDefault="00422BBB">
            <w:pPr>
              <w:spacing w:before="0" w:after="0"/>
            </w:pPr>
          </w:p>
        </w:tc>
      </w:tr>
      <w:tr w:rsidR="00422BBB" w14:paraId="3D78C709" w14:textId="77777777">
        <w:tc>
          <w:tcPr>
            <w:tcW w:w="2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27FB901E" w14:textId="77777777" w:rsidR="00422BBB" w:rsidRDefault="00884E16">
            <w:pPr>
              <w:spacing w:before="0" w:after="0"/>
            </w:pPr>
            <w:r>
              <w:rPr>
                <w:b/>
                <w:bCs/>
                <w:sz w:val="19"/>
                <w:szCs w:val="19"/>
              </w:rPr>
              <w:t>Innovation</w:t>
            </w:r>
          </w:p>
        </w:tc>
        <w:tc>
          <w:tcPr>
            <w:tcW w:w="42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78D49FD1" w14:textId="77777777" w:rsidR="00422BBB" w:rsidRDefault="00884E16">
            <w:pPr>
              <w:spacing w:before="0" w:after="0"/>
            </w:pPr>
            <w:r>
              <w:rPr>
                <w:sz w:val="19"/>
                <w:szCs w:val="19"/>
              </w:rPr>
              <w:t>Does it offer a novel or meaningfully improved approach?</w:t>
            </w:r>
          </w:p>
        </w:tc>
        <w:tc>
          <w:tcPr>
            <w:tcW w:w="136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10041BBA" w14:textId="77777777" w:rsidR="00422BBB" w:rsidRDefault="00884E16">
            <w:pPr>
              <w:spacing w:before="0" w:after="0"/>
            </w:pPr>
            <w:r>
              <w:rPr>
                <w:b/>
                <w:bCs/>
                <w:color w:val="0B6E57"/>
                <w:sz w:val="19"/>
                <w:szCs w:val="19"/>
              </w:rPr>
              <w:t>15%</w:t>
            </w:r>
          </w:p>
        </w:tc>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08A8595C" w14:textId="77777777" w:rsidR="00422BBB" w:rsidRDefault="00422BBB">
            <w:pPr>
              <w:spacing w:before="0" w:after="0"/>
            </w:pPr>
          </w:p>
        </w:tc>
      </w:tr>
      <w:tr w:rsidR="00422BBB" w14:paraId="0EC62960" w14:textId="77777777">
        <w:tc>
          <w:tcPr>
            <w:tcW w:w="2400" w:type="dxa"/>
            <w:tcBorders>
              <w:top w:val="single" w:sz="4" w:space="0" w:color="D1D5DB"/>
              <w:left w:val="single" w:sz="4" w:space="0" w:color="D1D5DB"/>
              <w:bottom w:val="single" w:sz="4" w:space="0" w:color="D1D5DB"/>
              <w:right w:val="single" w:sz="4" w:space="0" w:color="D1D5DB"/>
            </w:tcBorders>
            <w:shd w:val="clear" w:color="auto" w:fill="F4F7F9"/>
            <w:tcMar>
              <w:top w:w="80" w:type="dxa"/>
              <w:left w:w="100" w:type="dxa"/>
              <w:bottom w:w="80" w:type="dxa"/>
              <w:right w:w="100" w:type="dxa"/>
            </w:tcMar>
          </w:tcPr>
          <w:p w14:paraId="5D7868FA" w14:textId="77777777" w:rsidR="00422BBB" w:rsidRDefault="00884E16">
            <w:pPr>
              <w:spacing w:before="0" w:after="0"/>
            </w:pPr>
            <w:r>
              <w:rPr>
                <w:b/>
                <w:bCs/>
                <w:sz w:val="19"/>
                <w:szCs w:val="19"/>
              </w:rPr>
              <w:t>Sustainability / Scale</w:t>
            </w:r>
          </w:p>
        </w:tc>
        <w:tc>
          <w:tcPr>
            <w:tcW w:w="4200" w:type="dxa"/>
            <w:tcBorders>
              <w:top w:val="single" w:sz="4" w:space="0" w:color="D1D5DB"/>
              <w:left w:val="single" w:sz="4" w:space="0" w:color="D1D5DB"/>
              <w:bottom w:val="single" w:sz="4" w:space="0" w:color="D1D5DB"/>
              <w:right w:val="single" w:sz="4" w:space="0" w:color="D1D5DB"/>
            </w:tcBorders>
            <w:shd w:val="clear" w:color="auto" w:fill="F4F7F9"/>
            <w:tcMar>
              <w:top w:w="80" w:type="dxa"/>
              <w:left w:w="100" w:type="dxa"/>
              <w:bottom w:w="80" w:type="dxa"/>
              <w:right w:w="100" w:type="dxa"/>
            </w:tcMar>
          </w:tcPr>
          <w:p w14:paraId="6F602E50" w14:textId="77777777" w:rsidR="00422BBB" w:rsidRDefault="00884E16">
            <w:pPr>
              <w:spacing w:before="0" w:after="0"/>
            </w:pPr>
            <w:r>
              <w:rPr>
                <w:sz w:val="19"/>
                <w:szCs w:val="19"/>
              </w:rPr>
              <w:t>Can it sustain itself financially and grow beyond the pilot?</w:t>
            </w:r>
          </w:p>
        </w:tc>
        <w:tc>
          <w:tcPr>
            <w:tcW w:w="1360" w:type="dxa"/>
            <w:tcBorders>
              <w:top w:val="single" w:sz="4" w:space="0" w:color="D1D5DB"/>
              <w:left w:val="single" w:sz="4" w:space="0" w:color="D1D5DB"/>
              <w:bottom w:val="single" w:sz="4" w:space="0" w:color="D1D5DB"/>
              <w:right w:val="single" w:sz="4" w:space="0" w:color="D1D5DB"/>
            </w:tcBorders>
            <w:shd w:val="clear" w:color="auto" w:fill="F4F7F9"/>
            <w:tcMar>
              <w:top w:w="80" w:type="dxa"/>
              <w:left w:w="100" w:type="dxa"/>
              <w:bottom w:w="80" w:type="dxa"/>
              <w:right w:w="100" w:type="dxa"/>
            </w:tcMar>
          </w:tcPr>
          <w:p w14:paraId="57DD97B1" w14:textId="77777777" w:rsidR="00422BBB" w:rsidRDefault="00884E16">
            <w:pPr>
              <w:spacing w:before="0" w:after="0"/>
            </w:pPr>
            <w:r>
              <w:rPr>
                <w:b/>
                <w:bCs/>
                <w:color w:val="0B6E57"/>
                <w:sz w:val="19"/>
                <w:szCs w:val="19"/>
              </w:rPr>
              <w:t>15%</w:t>
            </w:r>
          </w:p>
        </w:tc>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6B11390A" w14:textId="77777777" w:rsidR="00422BBB" w:rsidRDefault="00422BBB">
            <w:pPr>
              <w:spacing w:before="0" w:after="0"/>
            </w:pPr>
          </w:p>
        </w:tc>
      </w:tr>
      <w:tr w:rsidR="00422BBB" w14:paraId="2142991F" w14:textId="77777777">
        <w:tc>
          <w:tcPr>
            <w:tcW w:w="2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632DFB59" w14:textId="77777777" w:rsidR="00422BBB" w:rsidRDefault="00884E16">
            <w:pPr>
              <w:spacing w:before="0" w:after="0"/>
            </w:pPr>
            <w:r>
              <w:rPr>
                <w:b/>
                <w:bCs/>
                <w:sz w:val="19"/>
                <w:szCs w:val="19"/>
              </w:rPr>
              <w:t>Team Capacity</w:t>
            </w:r>
          </w:p>
        </w:tc>
        <w:tc>
          <w:tcPr>
            <w:tcW w:w="42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76107D5D" w14:textId="77777777" w:rsidR="00422BBB" w:rsidRDefault="00884E16">
            <w:pPr>
              <w:spacing w:before="0" w:after="0"/>
            </w:pPr>
            <w:r>
              <w:rPr>
                <w:sz w:val="19"/>
                <w:szCs w:val="19"/>
              </w:rPr>
              <w:t>Skills, experience, and local knowledge to deliver?</w:t>
            </w:r>
          </w:p>
        </w:tc>
        <w:tc>
          <w:tcPr>
            <w:tcW w:w="136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71A65889" w14:textId="77777777" w:rsidR="00422BBB" w:rsidRDefault="00884E16">
            <w:pPr>
              <w:spacing w:before="0" w:after="0"/>
            </w:pPr>
            <w:r>
              <w:rPr>
                <w:b/>
                <w:bCs/>
                <w:color w:val="0B6E57"/>
                <w:sz w:val="19"/>
                <w:szCs w:val="19"/>
              </w:rPr>
              <w:t>10%</w:t>
            </w:r>
          </w:p>
        </w:tc>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159F7470" w14:textId="77777777" w:rsidR="00422BBB" w:rsidRDefault="00422BBB">
            <w:pPr>
              <w:spacing w:before="0" w:after="0"/>
            </w:pPr>
          </w:p>
        </w:tc>
      </w:tr>
      <w:tr w:rsidR="00422BBB" w14:paraId="315AE274" w14:textId="77777777">
        <w:tc>
          <w:tcPr>
            <w:tcW w:w="6600" w:type="dxa"/>
            <w:gridSpan w:val="2"/>
            <w:tcBorders>
              <w:top w:val="single" w:sz="8" w:space="0" w:color="0B6E57"/>
              <w:left w:val="single" w:sz="8" w:space="0" w:color="0B6E57"/>
              <w:bottom w:val="single" w:sz="8" w:space="0" w:color="0B6E57"/>
              <w:right w:val="single" w:sz="8" w:space="0" w:color="0B6E57"/>
            </w:tcBorders>
            <w:shd w:val="clear" w:color="auto" w:fill="E3F5EF"/>
            <w:tcMar>
              <w:top w:w="80" w:type="dxa"/>
              <w:left w:w="100" w:type="dxa"/>
              <w:bottom w:w="80" w:type="dxa"/>
              <w:right w:w="100" w:type="dxa"/>
            </w:tcMar>
          </w:tcPr>
          <w:p w14:paraId="12F90917" w14:textId="77777777" w:rsidR="00422BBB" w:rsidRDefault="00884E16">
            <w:pPr>
              <w:spacing w:before="0" w:after="0"/>
            </w:pPr>
            <w:r>
              <w:rPr>
                <w:b/>
                <w:bCs/>
                <w:color w:val="0B6E57"/>
              </w:rPr>
              <w:t>TOTAL</w:t>
            </w:r>
          </w:p>
        </w:tc>
        <w:tc>
          <w:tcPr>
            <w:tcW w:w="1360" w:type="dxa"/>
            <w:tcBorders>
              <w:top w:val="single" w:sz="8" w:space="0" w:color="0B6E57"/>
              <w:left w:val="single" w:sz="8" w:space="0" w:color="0B6E57"/>
              <w:bottom w:val="single" w:sz="8" w:space="0" w:color="0B6E57"/>
              <w:right w:val="single" w:sz="8" w:space="0" w:color="0B6E57"/>
            </w:tcBorders>
            <w:shd w:val="clear" w:color="auto" w:fill="E3F5EF"/>
            <w:tcMar>
              <w:top w:w="80" w:type="dxa"/>
              <w:left w:w="100" w:type="dxa"/>
              <w:bottom w:w="80" w:type="dxa"/>
              <w:right w:w="100" w:type="dxa"/>
            </w:tcMar>
          </w:tcPr>
          <w:p w14:paraId="76DE6E20" w14:textId="77777777" w:rsidR="00422BBB" w:rsidRDefault="00884E16">
            <w:pPr>
              <w:spacing w:before="0" w:after="0"/>
              <w:jc w:val="center"/>
            </w:pPr>
            <w:r>
              <w:rPr>
                <w:b/>
                <w:bCs/>
                <w:color w:val="0B6E57"/>
              </w:rPr>
              <w:t>100%</w:t>
            </w:r>
          </w:p>
        </w:tc>
        <w:tc>
          <w:tcPr>
            <w:tcW w:w="1400" w:type="dxa"/>
            <w:tcBorders>
              <w:top w:val="single" w:sz="8" w:space="0" w:color="0B6E57"/>
              <w:left w:val="single" w:sz="8" w:space="0" w:color="0B6E57"/>
              <w:bottom w:val="single" w:sz="8" w:space="0" w:color="0B6E57"/>
              <w:right w:val="single" w:sz="8" w:space="0" w:color="0B6E57"/>
            </w:tcBorders>
            <w:shd w:val="clear" w:color="auto" w:fill="FFFFFF"/>
            <w:tcMar>
              <w:top w:w="80" w:type="dxa"/>
              <w:left w:w="100" w:type="dxa"/>
              <w:bottom w:w="80" w:type="dxa"/>
              <w:right w:w="100" w:type="dxa"/>
            </w:tcMar>
          </w:tcPr>
          <w:p w14:paraId="4E33B95C" w14:textId="77777777" w:rsidR="00422BBB" w:rsidRDefault="00422BBB">
            <w:pPr>
              <w:spacing w:before="0" w:after="0"/>
            </w:pPr>
          </w:p>
        </w:tc>
      </w:tr>
    </w:tbl>
    <w:p w14:paraId="06AE426D" w14:textId="77777777" w:rsidR="00422BBB" w:rsidRDefault="00422BBB">
      <w:pPr>
        <w:spacing w:before="120" w:after="0"/>
      </w:pPr>
    </w:p>
    <w:p w14:paraId="6637119C" w14:textId="77777777" w:rsidR="00422BBB" w:rsidRDefault="00422BBB">
      <w:pPr>
        <w:pBdr>
          <w:bottom w:val="single" w:sz="4" w:space="0" w:color="E2E8F0"/>
        </w:pBdr>
        <w:spacing w:before="120" w:after="120"/>
      </w:pPr>
    </w:p>
    <w:p w14:paraId="69AB687C" w14:textId="77777777" w:rsidR="00422BBB" w:rsidRDefault="00884E16">
      <w:pPr>
        <w:pBdr>
          <w:bottom w:val="single" w:sz="6" w:space="0" w:color="0B6E57"/>
        </w:pBdr>
        <w:spacing w:before="220" w:after="80"/>
      </w:pPr>
      <w:r>
        <w:rPr>
          <w:b/>
          <w:bCs/>
          <w:sz w:val="22"/>
          <w:szCs w:val="22"/>
        </w:rPr>
        <w:t>Part B: Success Indicators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C24EA4F"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100" w:type="dxa"/>
              <w:left w:w="160" w:type="dxa"/>
              <w:bottom w:w="100" w:type="dxa"/>
              <w:right w:w="160" w:type="dxa"/>
            </w:tcMar>
          </w:tcPr>
          <w:p w14:paraId="6FD43C94" w14:textId="77777777" w:rsidR="00422BBB" w:rsidRDefault="00884E16">
            <w:pPr>
              <w:spacing w:before="0" w:after="0"/>
            </w:pPr>
            <w:r>
              <w:rPr>
                <w:i/>
                <w:iCs/>
              </w:rPr>
              <w:t>Set 3–5. Each must be specific, measurable, and tied directly to what the problem statement says will improve. At least one must relate to the primary user's situation.</w:t>
            </w:r>
          </w:p>
        </w:tc>
      </w:tr>
    </w:tbl>
    <w:p w14:paraId="6F3DABF1" w14:textId="77777777" w:rsidR="00422BBB" w:rsidRDefault="00422BBB">
      <w:pPr>
        <w:spacing w:before="100" w:after="0"/>
      </w:pPr>
    </w:p>
    <w:p w14:paraId="2BFA3530" w14:textId="77777777" w:rsidR="00422BBB" w:rsidRDefault="00884E16">
      <w:pPr>
        <w:spacing w:before="180" w:after="40"/>
      </w:pPr>
      <w:r>
        <w:rPr>
          <w:b/>
          <w:bCs/>
        </w:rPr>
        <w:t>Success Indicator 1 *</w:t>
      </w:r>
    </w:p>
    <w:p w14:paraId="38D736FF" w14:textId="77777777" w:rsidR="00422BBB" w:rsidRDefault="00884E16">
      <w:pPr>
        <w:spacing w:before="0"/>
      </w:pPr>
      <w:r>
        <w:rPr>
          <w:i/>
          <w:iCs/>
          <w:color w:val="64748B"/>
          <w:sz w:val="18"/>
          <w:szCs w:val="18"/>
        </w:rPr>
        <w:t>Required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600B62AC"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365B632" w14:textId="77777777" w:rsidR="00422BBB" w:rsidRDefault="00422BBB">
            <w:pPr>
              <w:spacing w:before="0" w:after="0"/>
            </w:pPr>
          </w:p>
        </w:tc>
      </w:tr>
      <w:tr w:rsidR="00422BBB" w14:paraId="21BB38DF"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FD53767" w14:textId="77777777" w:rsidR="00422BBB" w:rsidRDefault="00422BBB">
            <w:pPr>
              <w:spacing w:before="0" w:after="0"/>
            </w:pPr>
          </w:p>
        </w:tc>
      </w:tr>
    </w:tbl>
    <w:p w14:paraId="26817D4F" w14:textId="77777777" w:rsidR="00422BBB" w:rsidRDefault="00422BBB">
      <w:pPr>
        <w:spacing w:before="80" w:after="0"/>
      </w:pPr>
    </w:p>
    <w:p w14:paraId="50B0FF50" w14:textId="77777777" w:rsidR="00422BBB" w:rsidRDefault="00884E16">
      <w:pPr>
        <w:spacing w:before="180" w:after="40"/>
      </w:pPr>
      <w:r>
        <w:rPr>
          <w:b/>
          <w:bCs/>
        </w:rPr>
        <w:t>Success Indicator 2 *</w:t>
      </w:r>
    </w:p>
    <w:p w14:paraId="313F8212" w14:textId="77777777" w:rsidR="00422BBB" w:rsidRDefault="00884E16">
      <w:pPr>
        <w:spacing w:before="0"/>
      </w:pPr>
      <w:r>
        <w:rPr>
          <w:i/>
          <w:iCs/>
          <w:color w:val="64748B"/>
          <w:sz w:val="18"/>
          <w:szCs w:val="18"/>
        </w:rPr>
        <w:t>Required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7FEE454"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6C6DB67E" w14:textId="77777777" w:rsidR="00422BBB" w:rsidRDefault="00422BBB">
            <w:pPr>
              <w:spacing w:before="0" w:after="0"/>
            </w:pPr>
          </w:p>
        </w:tc>
      </w:tr>
      <w:tr w:rsidR="00422BBB" w14:paraId="0A143841"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188A3B5E" w14:textId="77777777" w:rsidR="00422BBB" w:rsidRDefault="00422BBB">
            <w:pPr>
              <w:spacing w:before="0" w:after="0"/>
            </w:pPr>
          </w:p>
        </w:tc>
      </w:tr>
    </w:tbl>
    <w:p w14:paraId="44BEC472" w14:textId="77777777" w:rsidR="00422BBB" w:rsidRDefault="00422BBB">
      <w:pPr>
        <w:spacing w:before="80" w:after="0"/>
      </w:pPr>
    </w:p>
    <w:p w14:paraId="6583110B" w14:textId="77777777" w:rsidR="00422BBB" w:rsidRDefault="00884E16">
      <w:pPr>
        <w:spacing w:before="180" w:after="40"/>
      </w:pPr>
      <w:r>
        <w:rPr>
          <w:b/>
          <w:bCs/>
        </w:rPr>
        <w:t>Success Indicator 3 *</w:t>
      </w:r>
    </w:p>
    <w:p w14:paraId="7031C5B5" w14:textId="77777777" w:rsidR="00422BBB" w:rsidRDefault="00884E16">
      <w:pPr>
        <w:spacing w:before="0"/>
      </w:pPr>
      <w:r>
        <w:rPr>
          <w:i/>
          <w:iCs/>
          <w:color w:val="64748B"/>
          <w:sz w:val="18"/>
          <w:szCs w:val="18"/>
        </w:rPr>
        <w:t>Required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E6A92BF"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07AB47A" w14:textId="77777777" w:rsidR="00422BBB" w:rsidRDefault="00422BBB">
            <w:pPr>
              <w:spacing w:before="0" w:after="0"/>
            </w:pPr>
          </w:p>
        </w:tc>
      </w:tr>
      <w:tr w:rsidR="00422BBB" w14:paraId="4050A5B2"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198C8ED8" w14:textId="77777777" w:rsidR="00422BBB" w:rsidRDefault="00422BBB">
            <w:pPr>
              <w:spacing w:before="0" w:after="0"/>
            </w:pPr>
          </w:p>
        </w:tc>
      </w:tr>
    </w:tbl>
    <w:p w14:paraId="70F18477" w14:textId="77777777" w:rsidR="00422BBB" w:rsidRDefault="00422BBB">
      <w:pPr>
        <w:spacing w:before="80" w:after="0"/>
      </w:pPr>
    </w:p>
    <w:p w14:paraId="7C73AB29" w14:textId="77777777" w:rsidR="00422BBB" w:rsidRDefault="00884E16">
      <w:pPr>
        <w:spacing w:before="180" w:after="40"/>
      </w:pPr>
      <w:r>
        <w:rPr>
          <w:b/>
          <w:bCs/>
        </w:rPr>
        <w:t>Success Indicator 4</w:t>
      </w:r>
    </w:p>
    <w:p w14:paraId="7C7A2D51" w14:textId="77777777" w:rsidR="00422BBB" w:rsidRDefault="00884E16">
      <w:pPr>
        <w:spacing w:before="0"/>
      </w:pPr>
      <w:r>
        <w:rPr>
          <w:i/>
          <w:iCs/>
          <w:color w:val="64748B"/>
          <w:sz w:val="18"/>
          <w:szCs w:val="18"/>
        </w:rPr>
        <w:t>Optional — add if your challenge has multiple impact dimensions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E269AB0"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6296C24" w14:textId="77777777" w:rsidR="00422BBB" w:rsidRDefault="00422BBB">
            <w:pPr>
              <w:spacing w:before="0" w:after="0"/>
            </w:pPr>
          </w:p>
        </w:tc>
      </w:tr>
      <w:tr w:rsidR="00422BBB" w14:paraId="6BC1CFE5"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1A092449" w14:textId="77777777" w:rsidR="00422BBB" w:rsidRDefault="00422BBB">
            <w:pPr>
              <w:spacing w:before="0" w:after="0"/>
            </w:pPr>
          </w:p>
        </w:tc>
      </w:tr>
    </w:tbl>
    <w:p w14:paraId="05517A0F" w14:textId="77777777" w:rsidR="00422BBB" w:rsidRDefault="00422BBB">
      <w:pPr>
        <w:spacing w:before="80" w:after="0"/>
      </w:pPr>
    </w:p>
    <w:p w14:paraId="21C43A4A" w14:textId="77777777" w:rsidR="00422BBB" w:rsidRDefault="00884E16">
      <w:pPr>
        <w:spacing w:before="180" w:after="40"/>
      </w:pPr>
      <w:r>
        <w:rPr>
          <w:b/>
          <w:bCs/>
        </w:rPr>
        <w:t>Success Indicator 5</w:t>
      </w:r>
    </w:p>
    <w:p w14:paraId="7FFCDC21" w14:textId="77777777" w:rsidR="00422BBB" w:rsidRDefault="00884E16">
      <w:pPr>
        <w:spacing w:before="0"/>
      </w:pPr>
      <w:r>
        <w:rPr>
          <w:i/>
          <w:iCs/>
          <w:color w:val="64748B"/>
          <w:sz w:val="18"/>
          <w:szCs w:val="18"/>
        </w:rPr>
        <w:t>Optional — add if your challenge has multiple impact dimensions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6BDE3F82"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2295E77C" w14:textId="77777777" w:rsidR="00422BBB" w:rsidRDefault="00422BBB">
            <w:pPr>
              <w:spacing w:before="0" w:after="0"/>
            </w:pPr>
          </w:p>
        </w:tc>
      </w:tr>
      <w:tr w:rsidR="00422BBB" w14:paraId="0E511DBE"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483758A9" w14:textId="77777777" w:rsidR="00422BBB" w:rsidRDefault="00422BBB">
            <w:pPr>
              <w:spacing w:before="0" w:after="0"/>
            </w:pPr>
          </w:p>
        </w:tc>
      </w:tr>
    </w:tbl>
    <w:p w14:paraId="58EECD66" w14:textId="77777777" w:rsidR="00422BBB" w:rsidRDefault="00422BBB">
      <w:pPr>
        <w:spacing w:before="80" w:after="0"/>
      </w:pPr>
    </w:p>
    <w:p w14:paraId="5C4AB7EA" w14:textId="77777777" w:rsidR="00422BBB" w:rsidRDefault="00422BBB">
      <w:pPr>
        <w:pBdr>
          <w:bottom w:val="single" w:sz="4" w:space="0" w:color="E2E8F0"/>
        </w:pBdr>
        <w:spacing w:before="120" w:after="120"/>
      </w:pPr>
    </w:p>
    <w:p w14:paraId="397E817F" w14:textId="77777777" w:rsidR="00422BBB" w:rsidRDefault="00884E16">
      <w:pPr>
        <w:pBdr>
          <w:bottom w:val="single" w:sz="6" w:space="0" w:color="0B6E57"/>
        </w:pBdr>
        <w:spacing w:before="220" w:after="80"/>
      </w:pPr>
      <w:r>
        <w:rPr>
          <w:b/>
          <w:bCs/>
          <w:sz w:val="22"/>
          <w:szCs w:val="22"/>
        </w:rPr>
        <w:t>Part C: Risks and Mitigation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8A95AE8"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100" w:type="dxa"/>
              <w:left w:w="160" w:type="dxa"/>
              <w:bottom w:w="100" w:type="dxa"/>
              <w:right w:w="160" w:type="dxa"/>
            </w:tcMar>
          </w:tcPr>
          <w:p w14:paraId="453AB7C8" w14:textId="77777777" w:rsidR="00422BBB" w:rsidRDefault="00884E16">
            <w:pPr>
              <w:spacing w:before="0" w:after="0"/>
            </w:pPr>
            <w:r>
              <w:rPr>
                <w:i/>
                <w:iCs/>
              </w:rPr>
              <w:t>Name 2–4 risks most relevant to your challenge. For each, describe a mitigation you will build into the challenge design before it launches.</w:t>
            </w:r>
          </w:p>
        </w:tc>
      </w:tr>
    </w:tbl>
    <w:p w14:paraId="14115BAA" w14:textId="77777777" w:rsidR="00422BBB" w:rsidRDefault="00422BBB">
      <w:pPr>
        <w:spacing w:before="10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422BBB" w14:paraId="28D7AD53" w14:textId="77777777">
        <w:tc>
          <w:tcPr>
            <w:tcW w:w="2400" w:type="dxa"/>
            <w:tcBorders>
              <w:top w:val="single" w:sz="6" w:space="0" w:color="1C2B3A"/>
              <w:left w:val="single" w:sz="6" w:space="0" w:color="1C2B3A"/>
              <w:bottom w:val="single" w:sz="6" w:space="0" w:color="1C2B3A"/>
              <w:right w:val="single" w:sz="6" w:space="0" w:color="1C2B3A"/>
            </w:tcBorders>
            <w:shd w:val="clear" w:color="auto" w:fill="1C2B3A"/>
            <w:tcMar>
              <w:top w:w="80" w:type="dxa"/>
              <w:left w:w="100" w:type="dxa"/>
              <w:bottom w:w="80" w:type="dxa"/>
              <w:right w:w="100" w:type="dxa"/>
            </w:tcMar>
          </w:tcPr>
          <w:p w14:paraId="78F63317" w14:textId="77777777" w:rsidR="00422BBB" w:rsidRDefault="00884E16">
            <w:pPr>
              <w:spacing w:before="0" w:after="0"/>
            </w:pPr>
            <w:r>
              <w:rPr>
                <w:b/>
                <w:bCs/>
                <w:color w:val="FFFFFF"/>
              </w:rPr>
              <w:t>Common Risk</w:t>
            </w:r>
          </w:p>
        </w:tc>
        <w:tc>
          <w:tcPr>
            <w:tcW w:w="6960" w:type="dxa"/>
            <w:tcBorders>
              <w:top w:val="single" w:sz="6" w:space="0" w:color="1C2B3A"/>
              <w:left w:val="single" w:sz="6" w:space="0" w:color="1C2B3A"/>
              <w:bottom w:val="single" w:sz="6" w:space="0" w:color="1C2B3A"/>
              <w:right w:val="single" w:sz="6" w:space="0" w:color="1C2B3A"/>
            </w:tcBorders>
            <w:shd w:val="clear" w:color="auto" w:fill="1C2B3A"/>
            <w:tcMar>
              <w:top w:w="80" w:type="dxa"/>
              <w:left w:w="100" w:type="dxa"/>
              <w:bottom w:w="80" w:type="dxa"/>
              <w:right w:w="100" w:type="dxa"/>
            </w:tcMar>
          </w:tcPr>
          <w:p w14:paraId="1812EB40" w14:textId="77777777" w:rsidR="00422BBB" w:rsidRDefault="00884E16">
            <w:pPr>
              <w:spacing w:before="0" w:after="0"/>
            </w:pPr>
            <w:r>
              <w:rPr>
                <w:b/>
                <w:bCs/>
                <w:color w:val="FFFFFF"/>
              </w:rPr>
              <w:t>Suggested Mitigation</w:t>
            </w:r>
          </w:p>
        </w:tc>
      </w:tr>
      <w:tr w:rsidR="00422BBB" w14:paraId="5999E60A" w14:textId="77777777">
        <w:tc>
          <w:tcPr>
            <w:tcW w:w="2400" w:type="dxa"/>
            <w:tcBorders>
              <w:top w:val="single" w:sz="4" w:space="0" w:color="D1D5DB"/>
              <w:left w:val="single" w:sz="4" w:space="0" w:color="D1D5DB"/>
              <w:bottom w:val="single" w:sz="4" w:space="0" w:color="D1D5DB"/>
              <w:right w:val="single" w:sz="4" w:space="0" w:color="D1D5DB"/>
            </w:tcBorders>
            <w:shd w:val="clear" w:color="auto" w:fill="FEF2F2"/>
            <w:tcMar>
              <w:top w:w="80" w:type="dxa"/>
              <w:left w:w="100" w:type="dxa"/>
              <w:bottom w:w="80" w:type="dxa"/>
              <w:right w:w="100" w:type="dxa"/>
            </w:tcMar>
          </w:tcPr>
          <w:p w14:paraId="75211008" w14:textId="77777777" w:rsidR="00422BBB" w:rsidRDefault="00884E16">
            <w:pPr>
              <w:spacing w:before="0" w:after="0"/>
            </w:pPr>
            <w:r>
              <w:rPr>
                <w:b/>
                <w:bCs/>
                <w:color w:val="B91C1C"/>
                <w:sz w:val="19"/>
                <w:szCs w:val="19"/>
              </w:rPr>
              <w:t>Low applicant quality</w:t>
            </w:r>
          </w:p>
        </w:tc>
        <w:tc>
          <w:tcPr>
            <w:tcW w:w="696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1070FCAB" w14:textId="77777777" w:rsidR="00422BBB" w:rsidRDefault="00884E16">
            <w:pPr>
              <w:spacing w:before="0" w:after="0"/>
            </w:pPr>
            <w:r>
              <w:rPr>
                <w:sz w:val="19"/>
                <w:szCs w:val="19"/>
              </w:rPr>
              <w:t>Too few eligible innovators in Jamaica's market. Consider opening to international applicants with a local partner requirement.</w:t>
            </w:r>
          </w:p>
        </w:tc>
      </w:tr>
      <w:tr w:rsidR="00422BBB" w14:paraId="5F9C1307" w14:textId="77777777">
        <w:tc>
          <w:tcPr>
            <w:tcW w:w="2400" w:type="dxa"/>
            <w:tcBorders>
              <w:top w:val="single" w:sz="4" w:space="0" w:color="D1D5DB"/>
              <w:left w:val="single" w:sz="4" w:space="0" w:color="D1D5DB"/>
              <w:bottom w:val="single" w:sz="4" w:space="0" w:color="D1D5DB"/>
              <w:right w:val="single" w:sz="4" w:space="0" w:color="D1D5DB"/>
            </w:tcBorders>
            <w:shd w:val="clear" w:color="auto" w:fill="FEF2F2"/>
            <w:tcMar>
              <w:top w:w="80" w:type="dxa"/>
              <w:left w:w="100" w:type="dxa"/>
              <w:bottom w:w="80" w:type="dxa"/>
              <w:right w:w="100" w:type="dxa"/>
            </w:tcMar>
          </w:tcPr>
          <w:p w14:paraId="001AF723" w14:textId="77777777" w:rsidR="00422BBB" w:rsidRDefault="00884E16">
            <w:pPr>
              <w:spacing w:before="0" w:after="0"/>
            </w:pPr>
            <w:r>
              <w:rPr>
                <w:b/>
                <w:bCs/>
                <w:color w:val="B91C1C"/>
                <w:sz w:val="19"/>
                <w:szCs w:val="19"/>
              </w:rPr>
              <w:t>Pilot site withdrawal</w:t>
            </w:r>
          </w:p>
        </w:tc>
        <w:tc>
          <w:tcPr>
            <w:tcW w:w="696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2587A39A" w14:textId="77777777" w:rsidR="00422BBB" w:rsidRDefault="00884E16">
            <w:pPr>
              <w:spacing w:before="0" w:after="0"/>
            </w:pPr>
            <w:r>
              <w:rPr>
                <w:sz w:val="19"/>
                <w:szCs w:val="19"/>
              </w:rPr>
              <w:t>Named pilot institution withdraws or cannot participate. Identify 2 backup sites before launch.</w:t>
            </w:r>
          </w:p>
        </w:tc>
      </w:tr>
      <w:tr w:rsidR="00422BBB" w14:paraId="15CB267B" w14:textId="77777777">
        <w:tc>
          <w:tcPr>
            <w:tcW w:w="2400" w:type="dxa"/>
            <w:tcBorders>
              <w:top w:val="single" w:sz="4" w:space="0" w:color="D1D5DB"/>
              <w:left w:val="single" w:sz="4" w:space="0" w:color="D1D5DB"/>
              <w:bottom w:val="single" w:sz="4" w:space="0" w:color="D1D5DB"/>
              <w:right w:val="single" w:sz="4" w:space="0" w:color="D1D5DB"/>
            </w:tcBorders>
            <w:shd w:val="clear" w:color="auto" w:fill="FEF2F2"/>
            <w:tcMar>
              <w:top w:w="80" w:type="dxa"/>
              <w:left w:w="100" w:type="dxa"/>
              <w:bottom w:w="80" w:type="dxa"/>
              <w:right w:w="100" w:type="dxa"/>
            </w:tcMar>
          </w:tcPr>
          <w:p w14:paraId="0192D1BB" w14:textId="77777777" w:rsidR="00422BBB" w:rsidRDefault="00884E16">
            <w:pPr>
              <w:spacing w:before="0" w:after="0"/>
            </w:pPr>
            <w:r>
              <w:rPr>
                <w:b/>
                <w:bCs/>
                <w:color w:val="B91C1C"/>
                <w:sz w:val="19"/>
                <w:szCs w:val="19"/>
              </w:rPr>
              <w:t>User adoption failure</w:t>
            </w:r>
          </w:p>
        </w:tc>
        <w:tc>
          <w:tcPr>
            <w:tcW w:w="696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7884B2C5" w14:textId="77777777" w:rsidR="00422BBB" w:rsidRDefault="00884E16">
            <w:pPr>
              <w:spacing w:before="0" w:after="0"/>
            </w:pPr>
            <w:r>
              <w:rPr>
                <w:sz w:val="19"/>
                <w:szCs w:val="19"/>
              </w:rPr>
              <w:t>Technically sound solution that users refuse to adopt. Require user co-design evidence in the application.</w:t>
            </w:r>
          </w:p>
        </w:tc>
      </w:tr>
      <w:tr w:rsidR="00422BBB" w14:paraId="4781565B" w14:textId="77777777">
        <w:tc>
          <w:tcPr>
            <w:tcW w:w="2400" w:type="dxa"/>
            <w:tcBorders>
              <w:top w:val="single" w:sz="4" w:space="0" w:color="D1D5DB"/>
              <w:left w:val="single" w:sz="4" w:space="0" w:color="D1D5DB"/>
              <w:bottom w:val="single" w:sz="4" w:space="0" w:color="D1D5DB"/>
              <w:right w:val="single" w:sz="4" w:space="0" w:color="D1D5DB"/>
            </w:tcBorders>
            <w:shd w:val="clear" w:color="auto" w:fill="FEF2F2"/>
            <w:tcMar>
              <w:top w:w="80" w:type="dxa"/>
              <w:left w:w="100" w:type="dxa"/>
              <w:bottom w:w="80" w:type="dxa"/>
              <w:right w:w="100" w:type="dxa"/>
            </w:tcMar>
          </w:tcPr>
          <w:p w14:paraId="2D9005E4" w14:textId="77777777" w:rsidR="00422BBB" w:rsidRDefault="00884E16">
            <w:pPr>
              <w:spacing w:before="0" w:after="0"/>
            </w:pPr>
            <w:r>
              <w:rPr>
                <w:b/>
                <w:bCs/>
                <w:color w:val="B91C1C"/>
                <w:sz w:val="19"/>
                <w:szCs w:val="19"/>
              </w:rPr>
              <w:t>IP dispute</w:t>
            </w:r>
          </w:p>
        </w:tc>
        <w:tc>
          <w:tcPr>
            <w:tcW w:w="6960" w:type="dxa"/>
            <w:tcBorders>
              <w:top w:val="single" w:sz="4" w:space="0" w:color="D1D5DB"/>
              <w:left w:val="single" w:sz="4" w:space="0" w:color="D1D5DB"/>
              <w:bottom w:val="single" w:sz="4" w:space="0" w:color="D1D5DB"/>
              <w:right w:val="single" w:sz="4" w:space="0" w:color="D1D5DB"/>
            </w:tcBorders>
            <w:shd w:val="clear" w:color="auto" w:fill="FFFFFF"/>
            <w:tcMar>
              <w:top w:w="80" w:type="dxa"/>
              <w:left w:w="100" w:type="dxa"/>
              <w:bottom w:w="80" w:type="dxa"/>
              <w:right w:w="100" w:type="dxa"/>
            </w:tcMar>
          </w:tcPr>
          <w:p w14:paraId="093EC111" w14:textId="77777777" w:rsidR="00422BBB" w:rsidRDefault="00884E16">
            <w:pPr>
              <w:spacing w:before="0" w:after="0"/>
            </w:pPr>
            <w:r>
              <w:rPr>
                <w:sz w:val="19"/>
                <w:szCs w:val="19"/>
              </w:rPr>
              <w:t>Misalignment over IP rights post-delivery. Include the standard IP clause in both the challenge brief and the innovator agreement.</w:t>
            </w:r>
          </w:p>
        </w:tc>
      </w:tr>
    </w:tbl>
    <w:p w14:paraId="47DACF34" w14:textId="77777777" w:rsidR="00422BBB" w:rsidRDefault="00422BBB">
      <w:pPr>
        <w:spacing w:before="120" w:after="0"/>
      </w:pPr>
    </w:p>
    <w:p w14:paraId="304BD82E" w14:textId="77777777" w:rsidR="00422BBB" w:rsidRDefault="00884E16">
      <w:pPr>
        <w:spacing w:before="180" w:after="40"/>
      </w:pPr>
      <w:r>
        <w:rPr>
          <w:b/>
          <w:bCs/>
        </w:rPr>
        <w:t>Your specific risks and mitigations</w:t>
      </w:r>
    </w:p>
    <w:p w14:paraId="68B131D4" w14:textId="77777777" w:rsidR="00422BBB" w:rsidRDefault="00884E16">
      <w:pPr>
        <w:spacing w:before="0"/>
      </w:pPr>
      <w:r>
        <w:rPr>
          <w:i/>
          <w:iCs/>
          <w:color w:val="64748B"/>
          <w:sz w:val="18"/>
          <w:szCs w:val="18"/>
        </w:rPr>
        <w:t>Name the risks most relevant to your challenge and context.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F1D6B78"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0D1790A" w14:textId="77777777" w:rsidR="00422BBB" w:rsidRDefault="00422BBB">
            <w:pPr>
              <w:spacing w:before="0" w:after="0"/>
            </w:pPr>
          </w:p>
        </w:tc>
      </w:tr>
      <w:tr w:rsidR="00422BBB" w14:paraId="1485524F"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6B0B7BC" w14:textId="77777777" w:rsidR="00422BBB" w:rsidRDefault="00422BBB">
            <w:pPr>
              <w:spacing w:before="0" w:after="0"/>
            </w:pPr>
          </w:p>
        </w:tc>
      </w:tr>
      <w:tr w:rsidR="00422BBB" w14:paraId="513242B0"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59B35E37" w14:textId="77777777" w:rsidR="00422BBB" w:rsidRDefault="00422BBB">
            <w:pPr>
              <w:spacing w:before="0" w:after="0"/>
            </w:pPr>
          </w:p>
        </w:tc>
      </w:tr>
      <w:tr w:rsidR="00422BBB" w14:paraId="677A03A6"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10354A8F" w14:textId="77777777" w:rsidR="00422BBB" w:rsidRDefault="00422BBB">
            <w:pPr>
              <w:spacing w:before="0" w:after="0"/>
            </w:pPr>
          </w:p>
        </w:tc>
      </w:tr>
      <w:tr w:rsidR="00422BBB" w14:paraId="234EF421"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EEADDE2" w14:textId="77777777" w:rsidR="00422BBB" w:rsidRDefault="00422BBB">
            <w:pPr>
              <w:spacing w:before="0" w:after="0"/>
            </w:pPr>
          </w:p>
        </w:tc>
      </w:tr>
      <w:tr w:rsidR="00422BBB" w14:paraId="22547BCC"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26F86557" w14:textId="77777777" w:rsidR="00422BBB" w:rsidRDefault="00422BBB">
            <w:pPr>
              <w:spacing w:before="0" w:after="0"/>
            </w:pPr>
          </w:p>
        </w:tc>
      </w:tr>
    </w:tbl>
    <w:p w14:paraId="1E1DF5A3" w14:textId="77777777" w:rsidR="00422BBB" w:rsidRDefault="00422BBB">
      <w:pPr>
        <w:spacing w:before="100" w:after="0"/>
      </w:pPr>
    </w:p>
    <w:p w14:paraId="7E652E5A" w14:textId="77777777" w:rsidR="00422BBB" w:rsidRDefault="00422BBB">
      <w:pPr>
        <w:pBdr>
          <w:bottom w:val="single" w:sz="4" w:space="0" w:color="E2E8F0"/>
        </w:pBdr>
        <w:spacing w:before="120" w:after="120"/>
      </w:pPr>
    </w:p>
    <w:p w14:paraId="0AB01F1F" w14:textId="77777777" w:rsidR="00422BBB" w:rsidRDefault="00884E16">
      <w:pPr>
        <w:pBdr>
          <w:bottom w:val="single" w:sz="6" w:space="0" w:color="0B6E57"/>
        </w:pBdr>
        <w:spacing w:before="220" w:after="80"/>
      </w:pPr>
      <w:r>
        <w:rPr>
          <w:b/>
          <w:bCs/>
          <w:sz w:val="22"/>
          <w:szCs w:val="22"/>
        </w:rPr>
        <w:t>Part D: Judge Panel</w:t>
      </w:r>
    </w:p>
    <w:p w14:paraId="21A69572" w14:textId="77777777" w:rsidR="00422BBB" w:rsidRDefault="00884E16">
      <w:pPr>
        <w:spacing w:before="180" w:after="40"/>
      </w:pPr>
      <w:r>
        <w:rPr>
          <w:b/>
          <w:bCs/>
        </w:rPr>
        <w:t>Who will evaluate applications?</w:t>
      </w:r>
    </w:p>
    <w:p w14:paraId="0EBFFE33" w14:textId="77777777" w:rsidR="00422BBB" w:rsidRDefault="00884E16">
      <w:pPr>
        <w:spacing w:before="0"/>
      </w:pPr>
      <w:r>
        <w:rPr>
          <w:i/>
          <w:iCs/>
          <w:color w:val="64748B"/>
          <w:sz w:val="18"/>
          <w:szCs w:val="18"/>
        </w:rPr>
        <w:t>3–7 judges. Mix sector expertise, local context, investment lens, and an end-user perspective.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BD69D42"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6879E73" w14:textId="77777777" w:rsidR="00422BBB" w:rsidRDefault="00422BBB">
            <w:pPr>
              <w:spacing w:before="0" w:after="0"/>
            </w:pPr>
          </w:p>
        </w:tc>
      </w:tr>
      <w:tr w:rsidR="00422BBB" w14:paraId="74E0FAD5"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035BD402" w14:textId="77777777" w:rsidR="00422BBB" w:rsidRDefault="00422BBB">
            <w:pPr>
              <w:spacing w:before="0" w:after="0"/>
            </w:pPr>
          </w:p>
        </w:tc>
      </w:tr>
      <w:tr w:rsidR="00422BBB" w14:paraId="09058973"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7603C0BA" w14:textId="77777777" w:rsidR="00422BBB" w:rsidRDefault="00422BBB">
            <w:pPr>
              <w:spacing w:before="0" w:after="0"/>
            </w:pPr>
          </w:p>
        </w:tc>
      </w:tr>
    </w:tbl>
    <w:p w14:paraId="3476A737" w14:textId="77777777" w:rsidR="00422BBB" w:rsidRDefault="00422BBB">
      <w:pPr>
        <w:spacing w:before="100" w:after="0"/>
      </w:pPr>
    </w:p>
    <w:p w14:paraId="46F9C9CA" w14:textId="77777777" w:rsidR="00422BBB" w:rsidRDefault="00884E16">
      <w:pPr>
        <w:spacing w:before="180" w:after="40"/>
      </w:pPr>
      <w:r>
        <w:rPr>
          <w:b/>
          <w:bCs/>
        </w:rPr>
        <w:t>Conflict of interest process</w:t>
      </w:r>
    </w:p>
    <w:p w14:paraId="77BF17EE" w14:textId="77777777" w:rsidR="00422BBB" w:rsidRDefault="00884E16">
      <w:pPr>
        <w:spacing w:before="0"/>
      </w:pPr>
      <w:r>
        <w:rPr>
          <w:i/>
          <w:iCs/>
          <w:color w:val="64748B"/>
          <w:sz w:val="18"/>
          <w:szCs w:val="18"/>
        </w:rPr>
        <w:t>How will you manage judges who have existing relationships with applicants?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77113CB5"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79060596" w14:textId="77777777" w:rsidR="00422BBB" w:rsidRDefault="00422BBB">
            <w:pPr>
              <w:spacing w:before="0" w:after="0"/>
            </w:pPr>
          </w:p>
        </w:tc>
      </w:tr>
      <w:tr w:rsidR="00422BBB" w14:paraId="64198B71"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6B52D746" w14:textId="77777777" w:rsidR="00422BBB" w:rsidRDefault="00422BBB">
            <w:pPr>
              <w:spacing w:before="0" w:after="0"/>
            </w:pPr>
          </w:p>
        </w:tc>
      </w:tr>
    </w:tbl>
    <w:p w14:paraId="4307675C" w14:textId="77777777" w:rsidR="00422BBB" w:rsidRDefault="00422BBB">
      <w:pPr>
        <w:spacing w:before="120" w:after="0"/>
      </w:pPr>
    </w:p>
    <w:p w14:paraId="0E151130" w14:textId="77777777" w:rsidR="00422BBB" w:rsidRDefault="00884E16">
      <w:pPr>
        <w:spacing w:before="0" w:after="0"/>
      </w:pPr>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4CA2B7CA" w14:textId="77777777">
        <w:tc>
          <w:tcPr>
            <w:tcW w:w="9360" w:type="dxa"/>
            <w:tcBorders>
              <w:top w:val="single" w:sz="0" w:space="0" w:color="1C2B3A"/>
              <w:left w:val="single" w:sz="0" w:space="0" w:color="1C2B3A"/>
              <w:bottom w:val="single" w:sz="0" w:space="0" w:color="1C2B3A"/>
              <w:right w:val="single" w:sz="0" w:space="0" w:color="1C2B3A"/>
            </w:tcBorders>
            <w:shd w:val="clear" w:color="auto" w:fill="1C2B3A"/>
            <w:tcMar>
              <w:top w:w="140" w:type="dxa"/>
              <w:left w:w="220" w:type="dxa"/>
              <w:bottom w:w="140" w:type="dxa"/>
              <w:right w:w="220" w:type="dxa"/>
            </w:tcMar>
          </w:tcPr>
          <w:p w14:paraId="59410CF7" w14:textId="77777777" w:rsidR="00422BBB" w:rsidRDefault="00884E16">
            <w:pPr>
              <w:spacing w:before="0"/>
            </w:pPr>
            <w:r>
              <w:rPr>
                <w:b/>
                <w:bCs/>
                <w:color w:val="7EC8B0"/>
                <w:sz w:val="17"/>
                <w:szCs w:val="17"/>
              </w:rPr>
              <w:t>4:15 – 5:00 p.m.</w:t>
            </w:r>
          </w:p>
          <w:p w14:paraId="2F9B5837" w14:textId="77777777" w:rsidR="00422BBB" w:rsidRDefault="00884E16">
            <w:pPr>
              <w:spacing w:before="0" w:after="40"/>
            </w:pPr>
            <w:r>
              <w:rPr>
                <w:rFonts w:ascii="Georgia" w:eastAsia="Georgia" w:hAnsi="Georgia" w:cs="Georgia"/>
                <w:b/>
                <w:bCs/>
                <w:color w:val="FFFFFF"/>
                <w:sz w:val="32"/>
                <w:szCs w:val="32"/>
              </w:rPr>
              <w:t>Session 8: Challenge Brief Drafting Clinic</w:t>
            </w:r>
          </w:p>
          <w:p w14:paraId="759412D0" w14:textId="77777777" w:rsidR="00422BBB" w:rsidRDefault="00884E16">
            <w:pPr>
              <w:spacing w:before="0" w:after="0"/>
            </w:pPr>
            <w:r>
              <w:rPr>
                <w:color w:val="CBE9E0"/>
                <w:sz w:val="24"/>
                <w:szCs w:val="24"/>
              </w:rPr>
              <w:t>Review your draft against this checklist with your facilitator before leaving.</w:t>
            </w:r>
          </w:p>
        </w:tc>
      </w:tr>
    </w:tbl>
    <w:p w14:paraId="19718E89" w14:textId="77777777" w:rsidR="00422BBB" w:rsidRDefault="00422BBB">
      <w:pPr>
        <w:spacing w:before="8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298131B0" w14:textId="77777777">
        <w:tc>
          <w:tcPr>
            <w:tcW w:w="9360" w:type="dxa"/>
            <w:tcBorders>
              <w:top w:val="single" w:sz="6" w:space="0" w:color="0B6E57"/>
              <w:left w:val="single" w:sz="6" w:space="0" w:color="0B6E57"/>
              <w:bottom w:val="single" w:sz="6" w:space="0" w:color="0B6E57"/>
              <w:right w:val="single" w:sz="6" w:space="0" w:color="0B6E57"/>
            </w:tcBorders>
            <w:shd w:val="clear" w:color="auto" w:fill="E3F5EF"/>
            <w:tcMar>
              <w:top w:w="80" w:type="dxa"/>
              <w:left w:w="200" w:type="dxa"/>
              <w:bottom w:w="80" w:type="dxa"/>
              <w:right w:w="200" w:type="dxa"/>
            </w:tcMar>
          </w:tcPr>
          <w:p w14:paraId="3475E28E" w14:textId="77777777" w:rsidR="00422BBB" w:rsidRDefault="00884E16">
            <w:pPr>
              <w:spacing w:before="0" w:after="0"/>
            </w:pPr>
            <w:r>
              <w:rPr>
                <w:b/>
                <w:bCs/>
                <w:color w:val="0B6E57"/>
                <w:sz w:val="19"/>
                <w:szCs w:val="19"/>
              </w:rPr>
              <w:t xml:space="preserve">🎯  By the end of this session your team should have: </w:t>
            </w:r>
            <w:r>
              <w:rPr>
                <w:sz w:val="19"/>
                <w:szCs w:val="19"/>
              </w:rPr>
              <w:t>a complete working draft brief and a clear understanding of what still needs to be done during the refinement week.</w:t>
            </w:r>
          </w:p>
        </w:tc>
      </w:tr>
    </w:tbl>
    <w:p w14:paraId="5C5BE715" w14:textId="77777777" w:rsidR="00422BBB" w:rsidRDefault="00422BBB">
      <w:pPr>
        <w:spacing w:before="120" w:after="0"/>
      </w:pPr>
    </w:p>
    <w:p w14:paraId="4CBCE8AB" w14:textId="77777777" w:rsidR="00422BBB" w:rsidRDefault="00884E16">
      <w:pPr>
        <w:pBdr>
          <w:bottom w:val="single" w:sz="6" w:space="0" w:color="0B6E57"/>
        </w:pBdr>
        <w:spacing w:before="220" w:after="80"/>
      </w:pPr>
      <w:r>
        <w:rPr>
          <w:b/>
          <w:bCs/>
          <w:sz w:val="22"/>
          <w:szCs w:val="22"/>
        </w:rPr>
        <w:t>Facilitator Review Checklist</w:t>
      </w:r>
    </w:p>
    <w:p w14:paraId="0636D260" w14:textId="77777777" w:rsidR="00422BBB" w:rsidRDefault="00884E16">
      <w:pPr>
        <w:spacing w:before="0" w:after="120"/>
      </w:pPr>
      <w:r>
        <w:rPr>
          <w:i/>
          <w:iCs/>
          <w:color w:val="64748B"/>
          <w:sz w:val="19"/>
          <w:szCs w:val="19"/>
        </w:rPr>
        <w:t>Walk through each item with your facilitator. Tick only when you are confident the answer is yes.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22BBB" w14:paraId="74D1D1CF"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00314FB9"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7ECC0B13" w14:textId="77777777" w:rsidR="00422BBB" w:rsidRDefault="00884E16">
            <w:pPr>
              <w:spacing w:before="0" w:after="0"/>
            </w:pPr>
            <w:r>
              <w:rPr>
                <w:sz w:val="19"/>
                <w:szCs w:val="19"/>
              </w:rPr>
              <w:t>Is the problem statement specific and evidence-based — not a vague sector concern?</w:t>
            </w:r>
          </w:p>
        </w:tc>
      </w:tr>
      <w:tr w:rsidR="00422BBB" w14:paraId="7F6AEFDC"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306AEECE"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11583160" w14:textId="77777777" w:rsidR="00422BBB" w:rsidRDefault="00884E16">
            <w:pPr>
              <w:spacing w:before="0" w:after="0"/>
            </w:pPr>
            <w:r>
              <w:rPr>
                <w:sz w:val="19"/>
                <w:szCs w:val="19"/>
              </w:rPr>
              <w:t>Is the primary user named specifically — not a vague category like 'farmers' or 'MSMEs'?</w:t>
            </w:r>
          </w:p>
        </w:tc>
      </w:tr>
      <w:tr w:rsidR="00422BBB" w14:paraId="16DB2E18"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4480CFC5"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1CAF945B" w14:textId="77777777" w:rsidR="00422BBB" w:rsidRDefault="00884E16">
            <w:pPr>
              <w:spacing w:before="0" w:after="0"/>
            </w:pPr>
            <w:r>
              <w:rPr>
                <w:sz w:val="19"/>
                <w:szCs w:val="19"/>
              </w:rPr>
              <w:t>Does the challenge statement name the convener, describe what the solution must DO with a precise verb, and list all required deliverables?</w:t>
            </w:r>
          </w:p>
        </w:tc>
      </w:tr>
      <w:tr w:rsidR="00422BBB" w14:paraId="1CE88D5A"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718409AF"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71747CE7" w14:textId="77777777" w:rsidR="00422BBB" w:rsidRDefault="00884E16">
            <w:pPr>
              <w:spacing w:before="0" w:after="0"/>
            </w:pPr>
            <w:r>
              <w:rPr>
                <w:sz w:val="19"/>
                <w:szCs w:val="19"/>
              </w:rPr>
              <w:t>Does the IP clause clearly state that innovators retain ownership and the organisation receives a licence?</w:t>
            </w:r>
          </w:p>
        </w:tc>
      </w:tr>
      <w:tr w:rsidR="00422BBB" w14:paraId="52FBE23C"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20836AAC"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6CA00C11" w14:textId="77777777" w:rsidR="00422BBB" w:rsidRDefault="00884E16">
            <w:pPr>
              <w:spacing w:before="0" w:after="0"/>
            </w:pPr>
            <w:r>
              <w:rPr>
                <w:sz w:val="19"/>
                <w:szCs w:val="19"/>
              </w:rPr>
              <w:t>Is the solution space open enough — does it avoid prescribing a specific technology or method?</w:t>
            </w:r>
          </w:p>
        </w:tc>
      </w:tr>
      <w:tr w:rsidR="00422BBB" w14:paraId="366C46C2"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2422ED97"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6B0192DE" w14:textId="77777777" w:rsidR="00422BBB" w:rsidRDefault="00884E16">
            <w:pPr>
              <w:spacing w:before="0" w:after="0"/>
            </w:pPr>
            <w:r>
              <w:rPr>
                <w:sz w:val="19"/>
                <w:szCs w:val="19"/>
              </w:rPr>
              <w:t>Are the must-have requirements truly non-negotiable, or are some of them nice-to-haves?</w:t>
            </w:r>
          </w:p>
        </w:tc>
      </w:tr>
      <w:tr w:rsidR="00422BBB" w14:paraId="43A7AA00"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72E360E8"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18099BB8" w14:textId="77777777" w:rsidR="00422BBB" w:rsidRDefault="00884E16">
            <w:pPr>
              <w:spacing w:before="0" w:after="0"/>
            </w:pPr>
            <w:r>
              <w:rPr>
                <w:sz w:val="19"/>
                <w:szCs w:val="19"/>
              </w:rPr>
              <w:t>Is there a named, specific pilot setting with a timeframe and a number of users?</w:t>
            </w:r>
          </w:p>
        </w:tc>
      </w:tr>
      <w:tr w:rsidR="00422BBB" w14:paraId="0DF7AE2B"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123198C5"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13BE7E15" w14:textId="77777777" w:rsidR="00422BBB" w:rsidRDefault="00884E16">
            <w:pPr>
              <w:spacing w:before="0" w:after="0"/>
            </w:pPr>
            <w:r>
              <w:rPr>
                <w:sz w:val="19"/>
                <w:szCs w:val="19"/>
              </w:rPr>
              <w:t>Do the success indicators directly measure what the problem statement says will improve?</w:t>
            </w:r>
          </w:p>
        </w:tc>
      </w:tr>
      <w:tr w:rsidR="00422BBB" w14:paraId="0E7C6809"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71E1667C"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6F258C18" w14:textId="77777777" w:rsidR="00422BBB" w:rsidRDefault="00884E16">
            <w:pPr>
              <w:spacing w:before="0" w:after="0"/>
            </w:pPr>
            <w:r>
              <w:rPr>
                <w:sz w:val="19"/>
                <w:szCs w:val="19"/>
              </w:rPr>
              <w:t>Have key risks been identified and mitigated in the challenge design?</w:t>
            </w:r>
          </w:p>
        </w:tc>
      </w:tr>
      <w:tr w:rsidR="00422BBB" w14:paraId="7F786B39" w14:textId="77777777">
        <w:tc>
          <w:tcPr>
            <w:tcW w:w="600" w:type="dxa"/>
            <w:tcBorders>
              <w:top w:val="single" w:sz="4" w:space="0" w:color="D1D5DB"/>
              <w:left w:val="single" w:sz="4" w:space="0" w:color="D1D5DB"/>
              <w:bottom w:val="single" w:sz="4" w:space="0" w:color="D1D5DB"/>
              <w:right w:val="single" w:sz="4" w:space="0" w:color="D1D5DB"/>
            </w:tcBorders>
            <w:shd w:val="clear" w:color="auto" w:fill="F4F7F9"/>
            <w:tcMar>
              <w:top w:w="60" w:type="dxa"/>
              <w:left w:w="120" w:type="dxa"/>
              <w:bottom w:w="60" w:type="dxa"/>
              <w:right w:w="80" w:type="dxa"/>
            </w:tcMar>
            <w:vAlign w:val="center"/>
          </w:tcPr>
          <w:p w14:paraId="55AFE9B9" w14:textId="77777777" w:rsidR="00422BBB" w:rsidRDefault="00884E16">
            <w:pPr>
              <w:spacing w:before="0" w:after="0"/>
              <w:jc w:val="center"/>
            </w:pPr>
            <w:r>
              <w:rPr>
                <w:color w:val="8B6914"/>
                <w:sz w:val="22"/>
                <w:szCs w:val="22"/>
              </w:rPr>
              <w:t>☐</w:t>
            </w:r>
          </w:p>
        </w:tc>
        <w:tc>
          <w:tcPr>
            <w:tcW w:w="8760" w:type="dxa"/>
            <w:tcBorders>
              <w:top w:val="single" w:sz="4" w:space="0" w:color="D1D5DB"/>
              <w:left w:val="single" w:sz="4" w:space="0" w:color="D1D5DB"/>
              <w:bottom w:val="single" w:sz="4" w:space="0" w:color="D1D5DB"/>
              <w:right w:val="single" w:sz="4" w:space="0" w:color="D1D5DB"/>
            </w:tcBorders>
            <w:shd w:val="clear" w:color="auto" w:fill="FFFFFF"/>
            <w:tcMar>
              <w:top w:w="60" w:type="dxa"/>
              <w:left w:w="120" w:type="dxa"/>
              <w:bottom w:w="60" w:type="dxa"/>
              <w:right w:w="120" w:type="dxa"/>
            </w:tcMar>
          </w:tcPr>
          <w:p w14:paraId="58A650D9" w14:textId="77777777" w:rsidR="00422BBB" w:rsidRDefault="00884E16">
            <w:pPr>
              <w:spacing w:before="0" w:after="0"/>
            </w:pPr>
            <w:r>
              <w:rPr>
                <w:sz w:val="19"/>
                <w:szCs w:val="19"/>
              </w:rPr>
              <w:t>Does the team know who needs to approve this brief internally before submission?</w:t>
            </w:r>
          </w:p>
        </w:tc>
      </w:tr>
    </w:tbl>
    <w:p w14:paraId="49B6541B" w14:textId="77777777" w:rsidR="00422BBB" w:rsidRDefault="00422BBB">
      <w:pPr>
        <w:spacing w:before="120" w:after="0"/>
      </w:pPr>
    </w:p>
    <w:p w14:paraId="72C566F3" w14:textId="77777777" w:rsidR="00422BBB" w:rsidRDefault="00884E16">
      <w:pPr>
        <w:pBdr>
          <w:bottom w:val="single" w:sz="6" w:space="0" w:color="0B6E57"/>
        </w:pBdr>
        <w:spacing w:before="220" w:after="80"/>
      </w:pPr>
      <w:r>
        <w:rPr>
          <w:b/>
          <w:bCs/>
          <w:sz w:val="22"/>
          <w:szCs w:val="22"/>
        </w:rPr>
        <w:t>What Needs More Work?</w:t>
      </w:r>
    </w:p>
    <w:p w14:paraId="1A0B5BA3" w14:textId="77777777" w:rsidR="00422BBB" w:rsidRDefault="00884E16">
      <w:pPr>
        <w:spacing w:before="180" w:after="40"/>
      </w:pPr>
      <w:r>
        <w:rPr>
          <w:b/>
          <w:bCs/>
        </w:rPr>
        <w:t>List the sections that still need validation or refinement during the week: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33AE7449" w14:textId="77777777">
        <w:tc>
          <w:tcPr>
            <w:tcW w:w="9360" w:type="dxa"/>
            <w:tcBorders>
              <w:top w:val="single" w:sz="4" w:space="0" w:color="D1D5DB"/>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0C72A4C" w14:textId="77777777" w:rsidR="00422BBB" w:rsidRDefault="00422BBB">
            <w:pPr>
              <w:spacing w:before="0" w:after="0"/>
            </w:pPr>
          </w:p>
        </w:tc>
      </w:tr>
      <w:tr w:rsidR="00422BBB" w14:paraId="64BFE375"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46AFE3B8" w14:textId="77777777" w:rsidR="00422BBB" w:rsidRDefault="00422BBB">
            <w:pPr>
              <w:spacing w:before="0" w:after="0"/>
            </w:pPr>
          </w:p>
        </w:tc>
      </w:tr>
      <w:tr w:rsidR="00422BBB" w14:paraId="1B54469B" w14:textId="77777777">
        <w:tc>
          <w:tcPr>
            <w:tcW w:w="9360" w:type="dxa"/>
            <w:tcBorders>
              <w:top w:val="none" w:sz="0" w:space="0" w:color="FFFFFF"/>
              <w:left w:val="single" w:sz="4" w:space="0" w:color="D1D5DB"/>
              <w:bottom w:val="single" w:sz="2" w:space="0" w:color="DBEAFE"/>
              <w:right w:val="single" w:sz="4" w:space="0" w:color="D1D5DB"/>
            </w:tcBorders>
            <w:shd w:val="clear" w:color="auto" w:fill="F4F7F9"/>
            <w:tcMar>
              <w:top w:w="40" w:type="dxa"/>
              <w:left w:w="120" w:type="dxa"/>
              <w:bottom w:w="40" w:type="dxa"/>
              <w:right w:w="120" w:type="dxa"/>
            </w:tcMar>
          </w:tcPr>
          <w:p w14:paraId="3085E2A3" w14:textId="77777777" w:rsidR="00422BBB" w:rsidRDefault="00422BBB">
            <w:pPr>
              <w:spacing w:before="0" w:after="0"/>
            </w:pPr>
          </w:p>
        </w:tc>
      </w:tr>
      <w:tr w:rsidR="00422BBB" w14:paraId="37161376" w14:textId="77777777">
        <w:tc>
          <w:tcPr>
            <w:tcW w:w="9360" w:type="dxa"/>
            <w:tcBorders>
              <w:top w:val="none" w:sz="0" w:space="0" w:color="FFFFFF"/>
              <w:left w:val="single" w:sz="4" w:space="0" w:color="D1D5DB"/>
              <w:bottom w:val="single" w:sz="4" w:space="0" w:color="D1D5DB"/>
              <w:right w:val="single" w:sz="4" w:space="0" w:color="D1D5DB"/>
            </w:tcBorders>
            <w:shd w:val="clear" w:color="auto" w:fill="F4F7F9"/>
            <w:tcMar>
              <w:top w:w="40" w:type="dxa"/>
              <w:left w:w="120" w:type="dxa"/>
              <w:bottom w:w="40" w:type="dxa"/>
              <w:right w:w="120" w:type="dxa"/>
            </w:tcMar>
          </w:tcPr>
          <w:p w14:paraId="0B25756A" w14:textId="77777777" w:rsidR="00422BBB" w:rsidRDefault="00422BBB">
            <w:pPr>
              <w:spacing w:before="0" w:after="0"/>
            </w:pPr>
          </w:p>
        </w:tc>
      </w:tr>
    </w:tbl>
    <w:p w14:paraId="64F5794C" w14:textId="77777777" w:rsidR="00422BBB" w:rsidRDefault="00422BBB">
      <w:pPr>
        <w:spacing w:before="120" w:after="0"/>
      </w:pPr>
    </w:p>
    <w:p w14:paraId="383B33DF" w14:textId="77777777" w:rsidR="00422BBB" w:rsidRDefault="00884E16">
      <w:pPr>
        <w:pBdr>
          <w:bottom w:val="single" w:sz="6" w:space="0" w:color="0B6E57"/>
        </w:pBdr>
        <w:spacing w:before="220" w:after="80"/>
      </w:pPr>
      <w:r>
        <w:rPr>
          <w:b/>
          <w:bCs/>
          <w:sz w:val="22"/>
          <w:szCs w:val="22"/>
        </w:rPr>
        <w:t>One-Week Refinement Plan — Your Commitments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2600"/>
        <w:gridCol w:w="5360"/>
      </w:tblGrid>
      <w:tr w:rsidR="00422BBB" w14:paraId="27C4BF99" w14:textId="77777777">
        <w:tc>
          <w:tcPr>
            <w:tcW w:w="1400" w:type="dxa"/>
            <w:tcBorders>
              <w:top w:val="single" w:sz="6" w:space="0" w:color="1C2B3A"/>
              <w:left w:val="single" w:sz="6" w:space="0" w:color="1C2B3A"/>
              <w:bottom w:val="single" w:sz="6" w:space="0" w:color="1C2B3A"/>
              <w:right w:val="single" w:sz="6" w:space="0" w:color="1C2B3A"/>
            </w:tcBorders>
            <w:shd w:val="clear" w:color="auto" w:fill="1C2B3A"/>
            <w:tcMar>
              <w:top w:w="80" w:type="dxa"/>
              <w:left w:w="100" w:type="dxa"/>
              <w:bottom w:w="80" w:type="dxa"/>
              <w:right w:w="100" w:type="dxa"/>
            </w:tcMar>
          </w:tcPr>
          <w:p w14:paraId="5241D4FE" w14:textId="77777777" w:rsidR="00422BBB" w:rsidRDefault="00884E16">
            <w:pPr>
              <w:spacing w:before="0" w:after="0"/>
            </w:pPr>
            <w:r>
              <w:rPr>
                <w:b/>
                <w:bCs/>
                <w:color w:val="FFFFFF"/>
              </w:rPr>
              <w:t>Day</w:t>
            </w:r>
          </w:p>
        </w:tc>
        <w:tc>
          <w:tcPr>
            <w:tcW w:w="2600" w:type="dxa"/>
            <w:tcBorders>
              <w:top w:val="single" w:sz="6" w:space="0" w:color="1C2B3A"/>
              <w:left w:val="single" w:sz="6" w:space="0" w:color="1C2B3A"/>
              <w:bottom w:val="single" w:sz="6" w:space="0" w:color="1C2B3A"/>
              <w:right w:val="single" w:sz="6" w:space="0" w:color="1C2B3A"/>
            </w:tcBorders>
            <w:shd w:val="clear" w:color="auto" w:fill="1C2B3A"/>
            <w:tcMar>
              <w:top w:w="80" w:type="dxa"/>
              <w:left w:w="100" w:type="dxa"/>
              <w:bottom w:w="80" w:type="dxa"/>
              <w:right w:w="100" w:type="dxa"/>
            </w:tcMar>
          </w:tcPr>
          <w:p w14:paraId="4294EC17" w14:textId="77777777" w:rsidR="00422BBB" w:rsidRDefault="00884E16">
            <w:pPr>
              <w:spacing w:before="0" w:after="0"/>
            </w:pPr>
            <w:r>
              <w:rPr>
                <w:b/>
                <w:bCs/>
                <w:color w:val="FFFFFF"/>
              </w:rPr>
              <w:t>Activity</w:t>
            </w:r>
          </w:p>
        </w:tc>
        <w:tc>
          <w:tcPr>
            <w:tcW w:w="5360" w:type="dxa"/>
            <w:tcBorders>
              <w:top w:val="single" w:sz="6" w:space="0" w:color="1C2B3A"/>
              <w:left w:val="single" w:sz="6" w:space="0" w:color="1C2B3A"/>
              <w:bottom w:val="single" w:sz="6" w:space="0" w:color="1C2B3A"/>
              <w:right w:val="single" w:sz="6" w:space="0" w:color="1C2B3A"/>
            </w:tcBorders>
            <w:shd w:val="clear" w:color="auto" w:fill="1C2B3A"/>
            <w:tcMar>
              <w:top w:w="80" w:type="dxa"/>
              <w:left w:w="100" w:type="dxa"/>
              <w:bottom w:w="80" w:type="dxa"/>
              <w:right w:w="100" w:type="dxa"/>
            </w:tcMar>
          </w:tcPr>
          <w:p w14:paraId="663203B2" w14:textId="77777777" w:rsidR="00422BBB" w:rsidRDefault="00884E16">
            <w:pPr>
              <w:spacing w:before="0" w:after="0"/>
            </w:pPr>
            <w:r>
              <w:rPr>
                <w:b/>
                <w:bCs/>
                <w:color w:val="FFFFFF"/>
              </w:rPr>
              <w:t>Your Specific Actions</w:t>
            </w:r>
          </w:p>
        </w:tc>
      </w:tr>
      <w:tr w:rsidR="00422BBB" w14:paraId="0E7B6C04" w14:textId="77777777">
        <w:tc>
          <w:tcPr>
            <w:tcW w:w="1400" w:type="dxa"/>
            <w:tcBorders>
              <w:top w:val="single" w:sz="4" w:space="0" w:color="D1D5DB"/>
              <w:left w:val="single" w:sz="4" w:space="0" w:color="D1D5DB"/>
              <w:bottom w:val="single" w:sz="4" w:space="0" w:color="D1D5DB"/>
              <w:right w:val="single" w:sz="4" w:space="0" w:color="D1D5DB"/>
            </w:tcBorders>
            <w:shd w:val="clear" w:color="auto" w:fill="F4F7F9"/>
            <w:tcMar>
              <w:top w:w="100" w:type="dxa"/>
              <w:left w:w="100" w:type="dxa"/>
              <w:bottom w:w="100" w:type="dxa"/>
              <w:right w:w="100" w:type="dxa"/>
            </w:tcMar>
          </w:tcPr>
          <w:p w14:paraId="41F714B1" w14:textId="77777777" w:rsidR="00422BBB" w:rsidRDefault="00884E16">
            <w:pPr>
              <w:spacing w:before="0" w:after="0"/>
            </w:pPr>
            <w:r>
              <w:rPr>
                <w:b/>
                <w:bCs/>
                <w:sz w:val="19"/>
                <w:szCs w:val="19"/>
              </w:rPr>
              <w:t>Day 1</w:t>
            </w:r>
          </w:p>
        </w:tc>
        <w:tc>
          <w:tcPr>
            <w:tcW w:w="2600" w:type="dxa"/>
            <w:tcBorders>
              <w:top w:val="single" w:sz="4" w:space="0" w:color="D1D5DB"/>
              <w:left w:val="single" w:sz="4" w:space="0" w:color="D1D5DB"/>
              <w:bottom w:val="single" w:sz="4" w:space="0" w:color="D1D5DB"/>
              <w:right w:val="single" w:sz="4" w:space="0" w:color="D1D5DB"/>
            </w:tcBorders>
            <w:shd w:val="clear" w:color="auto" w:fill="F4F7F9"/>
            <w:tcMar>
              <w:top w:w="100" w:type="dxa"/>
              <w:left w:w="100" w:type="dxa"/>
              <w:bottom w:w="100" w:type="dxa"/>
              <w:right w:w="100" w:type="dxa"/>
            </w:tcMar>
          </w:tcPr>
          <w:p w14:paraId="3EE1A869" w14:textId="77777777" w:rsidR="00422BBB" w:rsidRDefault="00884E16">
            <w:pPr>
              <w:spacing w:before="0" w:after="0"/>
            </w:pPr>
            <w:r>
              <w:rPr>
                <w:b/>
                <w:bCs/>
                <w:sz w:val="19"/>
                <w:szCs w:val="19"/>
              </w:rPr>
              <w:t>Workshop completed</w:t>
            </w:r>
          </w:p>
        </w:tc>
        <w:tc>
          <w:tcPr>
            <w:tcW w:w="5360" w:type="dxa"/>
            <w:tcBorders>
              <w:top w:val="single" w:sz="4" w:space="0" w:color="D1D5DB"/>
              <w:left w:val="single" w:sz="4" w:space="0" w:color="D1D5DB"/>
              <w:bottom w:val="single" w:sz="4" w:space="0" w:color="D1D5DB"/>
              <w:right w:val="single" w:sz="4" w:space="0" w:color="D1D5DB"/>
            </w:tcBorders>
            <w:shd w:val="clear" w:color="auto" w:fill="FFFFFF"/>
            <w:tcMar>
              <w:top w:w="100" w:type="dxa"/>
              <w:left w:w="100" w:type="dxa"/>
              <w:bottom w:w="200" w:type="dxa"/>
              <w:right w:w="100" w:type="dxa"/>
            </w:tcMar>
          </w:tcPr>
          <w:p w14:paraId="7206A360" w14:textId="77777777" w:rsidR="00422BBB" w:rsidRDefault="00884E16">
            <w:pPr>
              <w:spacing w:before="0" w:after="80"/>
            </w:pPr>
            <w:r>
              <w:rPr>
                <w:i/>
                <w:iCs/>
                <w:color w:val="64748B"/>
                <w:sz w:val="18"/>
                <w:szCs w:val="18"/>
              </w:rPr>
              <w:t>You leave today with a draft. Facilitator collects all worksheets.</w:t>
            </w:r>
          </w:p>
          <w:p w14:paraId="03B694E9" w14:textId="77777777" w:rsidR="00422BBB" w:rsidRDefault="00422BBB">
            <w:pPr>
              <w:spacing w:before="0" w:after="0"/>
            </w:pPr>
          </w:p>
        </w:tc>
      </w:tr>
      <w:tr w:rsidR="00422BBB" w14:paraId="46710F5B" w14:textId="77777777">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100" w:type="dxa"/>
              <w:left w:w="100" w:type="dxa"/>
              <w:bottom w:w="100" w:type="dxa"/>
              <w:right w:w="100" w:type="dxa"/>
            </w:tcMar>
          </w:tcPr>
          <w:p w14:paraId="2FEB7FDD" w14:textId="77777777" w:rsidR="00422BBB" w:rsidRDefault="00884E16">
            <w:pPr>
              <w:spacing w:before="0" w:after="0"/>
            </w:pPr>
            <w:r>
              <w:rPr>
                <w:b/>
                <w:bCs/>
                <w:sz w:val="19"/>
                <w:szCs w:val="19"/>
              </w:rPr>
              <w:t>Days 2–3</w:t>
            </w:r>
          </w:p>
        </w:tc>
        <w:tc>
          <w:tcPr>
            <w:tcW w:w="2600" w:type="dxa"/>
            <w:tcBorders>
              <w:top w:val="single" w:sz="4" w:space="0" w:color="D1D5DB"/>
              <w:left w:val="single" w:sz="4" w:space="0" w:color="D1D5DB"/>
              <w:bottom w:val="single" w:sz="4" w:space="0" w:color="D1D5DB"/>
              <w:right w:val="single" w:sz="4" w:space="0" w:color="D1D5DB"/>
            </w:tcBorders>
            <w:shd w:val="clear" w:color="auto" w:fill="FFFFFF"/>
            <w:tcMar>
              <w:top w:w="100" w:type="dxa"/>
              <w:left w:w="100" w:type="dxa"/>
              <w:bottom w:w="100" w:type="dxa"/>
              <w:right w:w="100" w:type="dxa"/>
            </w:tcMar>
          </w:tcPr>
          <w:p w14:paraId="789513C7" w14:textId="77777777" w:rsidR="00422BBB" w:rsidRDefault="00884E16">
            <w:pPr>
              <w:spacing w:before="0" w:after="0"/>
            </w:pPr>
            <w:r>
              <w:rPr>
                <w:b/>
                <w:bCs/>
                <w:sz w:val="19"/>
                <w:szCs w:val="19"/>
              </w:rPr>
              <w:t>Internal validation</w:t>
            </w:r>
          </w:p>
        </w:tc>
        <w:tc>
          <w:tcPr>
            <w:tcW w:w="5360" w:type="dxa"/>
            <w:tcBorders>
              <w:top w:val="single" w:sz="4" w:space="0" w:color="D1D5DB"/>
              <w:left w:val="single" w:sz="4" w:space="0" w:color="D1D5DB"/>
              <w:bottom w:val="single" w:sz="4" w:space="0" w:color="D1D5DB"/>
              <w:right w:val="single" w:sz="4" w:space="0" w:color="D1D5DB"/>
            </w:tcBorders>
            <w:shd w:val="clear" w:color="auto" w:fill="FFFFFF"/>
            <w:tcMar>
              <w:top w:w="100" w:type="dxa"/>
              <w:left w:w="100" w:type="dxa"/>
              <w:bottom w:w="200" w:type="dxa"/>
              <w:right w:w="100" w:type="dxa"/>
            </w:tcMar>
          </w:tcPr>
          <w:p w14:paraId="0A24B8F9" w14:textId="77777777" w:rsidR="00422BBB" w:rsidRDefault="00884E16">
            <w:pPr>
              <w:spacing w:before="0" w:after="80"/>
            </w:pPr>
            <w:r>
              <w:rPr>
                <w:i/>
                <w:iCs/>
                <w:color w:val="64748B"/>
                <w:sz w:val="18"/>
                <w:szCs w:val="18"/>
              </w:rPr>
              <w:t>Consult technical, operations, legal, data owners, senior decision-makers.</w:t>
            </w:r>
          </w:p>
          <w:p w14:paraId="3DD8EFB7" w14:textId="77777777" w:rsidR="00422BBB" w:rsidRDefault="00422BBB">
            <w:pPr>
              <w:spacing w:before="0" w:after="0"/>
            </w:pPr>
          </w:p>
        </w:tc>
      </w:tr>
      <w:tr w:rsidR="00422BBB" w14:paraId="0D43DB5E" w14:textId="77777777">
        <w:tc>
          <w:tcPr>
            <w:tcW w:w="1400" w:type="dxa"/>
            <w:tcBorders>
              <w:top w:val="single" w:sz="4" w:space="0" w:color="D1D5DB"/>
              <w:left w:val="single" w:sz="4" w:space="0" w:color="D1D5DB"/>
              <w:bottom w:val="single" w:sz="4" w:space="0" w:color="D1D5DB"/>
              <w:right w:val="single" w:sz="4" w:space="0" w:color="D1D5DB"/>
            </w:tcBorders>
            <w:shd w:val="clear" w:color="auto" w:fill="F4F7F9"/>
            <w:tcMar>
              <w:top w:w="100" w:type="dxa"/>
              <w:left w:w="100" w:type="dxa"/>
              <w:bottom w:w="100" w:type="dxa"/>
              <w:right w:w="100" w:type="dxa"/>
            </w:tcMar>
          </w:tcPr>
          <w:p w14:paraId="7A66E1A8" w14:textId="77777777" w:rsidR="00422BBB" w:rsidRDefault="00884E16">
            <w:pPr>
              <w:spacing w:before="0" w:after="0"/>
            </w:pPr>
            <w:r>
              <w:rPr>
                <w:b/>
                <w:bCs/>
                <w:sz w:val="19"/>
                <w:szCs w:val="19"/>
              </w:rPr>
              <w:t>Days 3–5</w:t>
            </w:r>
          </w:p>
        </w:tc>
        <w:tc>
          <w:tcPr>
            <w:tcW w:w="2600" w:type="dxa"/>
            <w:tcBorders>
              <w:top w:val="single" w:sz="4" w:space="0" w:color="D1D5DB"/>
              <w:left w:val="single" w:sz="4" w:space="0" w:color="D1D5DB"/>
              <w:bottom w:val="single" w:sz="4" w:space="0" w:color="D1D5DB"/>
              <w:right w:val="single" w:sz="4" w:space="0" w:color="D1D5DB"/>
            </w:tcBorders>
            <w:shd w:val="clear" w:color="auto" w:fill="F4F7F9"/>
            <w:tcMar>
              <w:top w:w="100" w:type="dxa"/>
              <w:left w:w="100" w:type="dxa"/>
              <w:bottom w:w="100" w:type="dxa"/>
              <w:right w:w="100" w:type="dxa"/>
            </w:tcMar>
          </w:tcPr>
          <w:p w14:paraId="57EBF4CC" w14:textId="77777777" w:rsidR="00422BBB" w:rsidRDefault="00884E16">
            <w:pPr>
              <w:spacing w:before="0" w:after="0"/>
            </w:pPr>
            <w:r>
              <w:rPr>
                <w:b/>
                <w:bCs/>
                <w:sz w:val="19"/>
                <w:szCs w:val="19"/>
              </w:rPr>
              <w:t>Evidence validation</w:t>
            </w:r>
          </w:p>
        </w:tc>
        <w:tc>
          <w:tcPr>
            <w:tcW w:w="5360" w:type="dxa"/>
            <w:tcBorders>
              <w:top w:val="single" w:sz="4" w:space="0" w:color="D1D5DB"/>
              <w:left w:val="single" w:sz="4" w:space="0" w:color="D1D5DB"/>
              <w:bottom w:val="single" w:sz="4" w:space="0" w:color="D1D5DB"/>
              <w:right w:val="single" w:sz="4" w:space="0" w:color="D1D5DB"/>
            </w:tcBorders>
            <w:shd w:val="clear" w:color="auto" w:fill="FFFFFF"/>
            <w:tcMar>
              <w:top w:w="100" w:type="dxa"/>
              <w:left w:w="100" w:type="dxa"/>
              <w:bottom w:w="200" w:type="dxa"/>
              <w:right w:w="100" w:type="dxa"/>
            </w:tcMar>
          </w:tcPr>
          <w:p w14:paraId="121B1F3D" w14:textId="77777777" w:rsidR="00422BBB" w:rsidRDefault="00884E16">
            <w:pPr>
              <w:spacing w:before="0" w:after="80"/>
            </w:pPr>
            <w:r>
              <w:rPr>
                <w:i/>
                <w:iCs/>
                <w:color w:val="64748B"/>
                <w:sz w:val="18"/>
                <w:szCs w:val="18"/>
              </w:rPr>
              <w:t>Gather data, reports, user feedback, cost estimates, failed attempts. Speak to 2+ people who experience the problem directly.</w:t>
            </w:r>
          </w:p>
          <w:p w14:paraId="358A1491" w14:textId="77777777" w:rsidR="00422BBB" w:rsidRDefault="00422BBB">
            <w:pPr>
              <w:spacing w:before="0" w:after="0"/>
            </w:pPr>
          </w:p>
        </w:tc>
      </w:tr>
      <w:tr w:rsidR="00422BBB" w14:paraId="5358AF8B" w14:textId="77777777">
        <w:tc>
          <w:tcPr>
            <w:tcW w:w="1400" w:type="dxa"/>
            <w:tcBorders>
              <w:top w:val="single" w:sz="4" w:space="0" w:color="D1D5DB"/>
              <w:left w:val="single" w:sz="4" w:space="0" w:color="D1D5DB"/>
              <w:bottom w:val="single" w:sz="4" w:space="0" w:color="D1D5DB"/>
              <w:right w:val="single" w:sz="4" w:space="0" w:color="D1D5DB"/>
            </w:tcBorders>
            <w:shd w:val="clear" w:color="auto" w:fill="FFFFFF"/>
            <w:tcMar>
              <w:top w:w="100" w:type="dxa"/>
              <w:left w:w="100" w:type="dxa"/>
              <w:bottom w:w="100" w:type="dxa"/>
              <w:right w:w="100" w:type="dxa"/>
            </w:tcMar>
          </w:tcPr>
          <w:p w14:paraId="7F434CB5" w14:textId="77777777" w:rsidR="00422BBB" w:rsidRDefault="00884E16">
            <w:pPr>
              <w:spacing w:before="0" w:after="0"/>
            </w:pPr>
            <w:r>
              <w:rPr>
                <w:b/>
                <w:bCs/>
                <w:sz w:val="19"/>
                <w:szCs w:val="19"/>
              </w:rPr>
              <w:t>Days 5–6</w:t>
            </w:r>
          </w:p>
        </w:tc>
        <w:tc>
          <w:tcPr>
            <w:tcW w:w="2600" w:type="dxa"/>
            <w:tcBorders>
              <w:top w:val="single" w:sz="4" w:space="0" w:color="D1D5DB"/>
              <w:left w:val="single" w:sz="4" w:space="0" w:color="D1D5DB"/>
              <w:bottom w:val="single" w:sz="4" w:space="0" w:color="D1D5DB"/>
              <w:right w:val="single" w:sz="4" w:space="0" w:color="D1D5DB"/>
            </w:tcBorders>
            <w:shd w:val="clear" w:color="auto" w:fill="FFFFFF"/>
            <w:tcMar>
              <w:top w:w="100" w:type="dxa"/>
              <w:left w:w="100" w:type="dxa"/>
              <w:bottom w:w="100" w:type="dxa"/>
              <w:right w:w="100" w:type="dxa"/>
            </w:tcMar>
          </w:tcPr>
          <w:p w14:paraId="53E2B85C" w14:textId="77777777" w:rsidR="00422BBB" w:rsidRDefault="00884E16">
            <w:pPr>
              <w:spacing w:before="0" w:after="0"/>
            </w:pPr>
            <w:r>
              <w:rPr>
                <w:b/>
                <w:bCs/>
                <w:sz w:val="19"/>
                <w:szCs w:val="19"/>
              </w:rPr>
              <w:t>Brief refinement</w:t>
            </w:r>
          </w:p>
        </w:tc>
        <w:tc>
          <w:tcPr>
            <w:tcW w:w="5360" w:type="dxa"/>
            <w:tcBorders>
              <w:top w:val="single" w:sz="4" w:space="0" w:color="D1D5DB"/>
              <w:left w:val="single" w:sz="4" w:space="0" w:color="D1D5DB"/>
              <w:bottom w:val="single" w:sz="4" w:space="0" w:color="D1D5DB"/>
              <w:right w:val="single" w:sz="4" w:space="0" w:color="D1D5DB"/>
            </w:tcBorders>
            <w:shd w:val="clear" w:color="auto" w:fill="FFFFFF"/>
            <w:tcMar>
              <w:top w:w="100" w:type="dxa"/>
              <w:left w:w="100" w:type="dxa"/>
              <w:bottom w:w="200" w:type="dxa"/>
              <w:right w:w="100" w:type="dxa"/>
            </w:tcMar>
          </w:tcPr>
          <w:p w14:paraId="3BC77DF5" w14:textId="77777777" w:rsidR="00422BBB" w:rsidRDefault="00884E16">
            <w:pPr>
              <w:spacing w:before="0" w:after="80"/>
            </w:pPr>
            <w:r>
              <w:rPr>
                <w:i/>
                <w:iCs/>
                <w:color w:val="64748B"/>
                <w:sz w:val="18"/>
                <w:szCs w:val="18"/>
              </w:rPr>
              <w:t>Refine challenge statement, solution space, criteria, risks, indicators. Confirm IP terms and pilot site commitment in writing.</w:t>
            </w:r>
          </w:p>
          <w:p w14:paraId="6F38065A" w14:textId="77777777" w:rsidR="00422BBB" w:rsidRDefault="00422BBB">
            <w:pPr>
              <w:spacing w:before="0" w:after="0"/>
            </w:pPr>
          </w:p>
        </w:tc>
      </w:tr>
      <w:tr w:rsidR="00422BBB" w14:paraId="41AEFF60" w14:textId="77777777">
        <w:tc>
          <w:tcPr>
            <w:tcW w:w="1400" w:type="dxa"/>
            <w:tcBorders>
              <w:top w:val="single" w:sz="4" w:space="0" w:color="D1D5DB"/>
              <w:left w:val="single" w:sz="4" w:space="0" w:color="D1D5DB"/>
              <w:bottom w:val="single" w:sz="4" w:space="0" w:color="D1D5DB"/>
              <w:right w:val="single" w:sz="4" w:space="0" w:color="D1D5DB"/>
            </w:tcBorders>
            <w:shd w:val="clear" w:color="auto" w:fill="E3F5EF"/>
            <w:tcMar>
              <w:top w:w="100" w:type="dxa"/>
              <w:left w:w="100" w:type="dxa"/>
              <w:bottom w:w="100" w:type="dxa"/>
              <w:right w:w="100" w:type="dxa"/>
            </w:tcMar>
          </w:tcPr>
          <w:p w14:paraId="0C534349" w14:textId="77777777" w:rsidR="00422BBB" w:rsidRDefault="00884E16">
            <w:pPr>
              <w:spacing w:before="0" w:after="0"/>
            </w:pPr>
            <w:r>
              <w:rPr>
                <w:b/>
                <w:bCs/>
                <w:color w:val="0B6E57"/>
                <w:sz w:val="19"/>
                <w:szCs w:val="19"/>
              </w:rPr>
              <w:t>Day 7</w:t>
            </w:r>
          </w:p>
        </w:tc>
        <w:tc>
          <w:tcPr>
            <w:tcW w:w="2600" w:type="dxa"/>
            <w:tcBorders>
              <w:top w:val="single" w:sz="4" w:space="0" w:color="D1D5DB"/>
              <w:left w:val="single" w:sz="4" w:space="0" w:color="D1D5DB"/>
              <w:bottom w:val="single" w:sz="4" w:space="0" w:color="D1D5DB"/>
              <w:right w:val="single" w:sz="4" w:space="0" w:color="D1D5DB"/>
            </w:tcBorders>
            <w:shd w:val="clear" w:color="auto" w:fill="E3F5EF"/>
            <w:tcMar>
              <w:top w:w="100" w:type="dxa"/>
              <w:left w:w="100" w:type="dxa"/>
              <w:bottom w:w="100" w:type="dxa"/>
              <w:right w:w="100" w:type="dxa"/>
            </w:tcMar>
          </w:tcPr>
          <w:p w14:paraId="71490E8D" w14:textId="77777777" w:rsidR="00422BBB" w:rsidRDefault="00884E16">
            <w:pPr>
              <w:spacing w:before="0" w:after="0"/>
            </w:pPr>
            <w:r>
              <w:rPr>
                <w:b/>
                <w:bCs/>
                <w:color w:val="0B6E57"/>
                <w:sz w:val="19"/>
                <w:szCs w:val="19"/>
              </w:rPr>
              <w:t>Submit to DBJ</w:t>
            </w:r>
          </w:p>
        </w:tc>
        <w:tc>
          <w:tcPr>
            <w:tcW w:w="5360" w:type="dxa"/>
            <w:tcBorders>
              <w:top w:val="single" w:sz="4" w:space="0" w:color="D1D5DB"/>
              <w:left w:val="single" w:sz="4" w:space="0" w:color="D1D5DB"/>
              <w:bottom w:val="single" w:sz="4" w:space="0" w:color="D1D5DB"/>
              <w:right w:val="single" w:sz="4" w:space="0" w:color="D1D5DB"/>
            </w:tcBorders>
            <w:shd w:val="clear" w:color="auto" w:fill="FFFFFF"/>
            <w:tcMar>
              <w:top w:w="100" w:type="dxa"/>
              <w:left w:w="100" w:type="dxa"/>
              <w:bottom w:w="200" w:type="dxa"/>
              <w:right w:w="100" w:type="dxa"/>
            </w:tcMar>
          </w:tcPr>
          <w:p w14:paraId="1AC0188F" w14:textId="77777777" w:rsidR="00422BBB" w:rsidRDefault="00884E16">
            <w:pPr>
              <w:spacing w:before="0" w:after="80"/>
            </w:pPr>
            <w:r>
              <w:rPr>
                <w:i/>
                <w:iCs/>
                <w:color w:val="64748B"/>
                <w:sz w:val="18"/>
                <w:szCs w:val="18"/>
              </w:rPr>
              <w:t>Submit: completed brief, evidence, challenge owner contact, internal sign-off.</w:t>
            </w:r>
          </w:p>
          <w:p w14:paraId="567AD7A0" w14:textId="77777777" w:rsidR="00422BBB" w:rsidRDefault="00422BBB">
            <w:pPr>
              <w:spacing w:before="0" w:after="0"/>
            </w:pPr>
          </w:p>
        </w:tc>
      </w:tr>
    </w:tbl>
    <w:p w14:paraId="7187CF14" w14:textId="77777777" w:rsidR="00422BBB" w:rsidRDefault="00422BBB">
      <w:pPr>
        <w:spacing w:before="200" w:after="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422BBB" w14:paraId="50430529" w14:textId="77777777">
        <w:tc>
          <w:tcPr>
            <w:tcW w:w="9360" w:type="dxa"/>
            <w:tcBorders>
              <w:top w:val="single" w:sz="8" w:space="0" w:color="0B6E57"/>
              <w:left w:val="single" w:sz="8" w:space="0" w:color="0B6E57"/>
              <w:bottom w:val="single" w:sz="8" w:space="0" w:color="0B6E57"/>
              <w:right w:val="single" w:sz="8" w:space="0" w:color="0B6E57"/>
            </w:tcBorders>
            <w:shd w:val="clear" w:color="auto" w:fill="1C2B3A"/>
            <w:tcMar>
              <w:top w:w="140" w:type="dxa"/>
              <w:left w:w="240" w:type="dxa"/>
              <w:bottom w:w="140" w:type="dxa"/>
              <w:right w:w="240" w:type="dxa"/>
            </w:tcMar>
          </w:tcPr>
          <w:p w14:paraId="02201DDE" w14:textId="77777777" w:rsidR="00422BBB" w:rsidRDefault="00884E16">
            <w:pPr>
              <w:spacing w:before="0" w:after="80"/>
              <w:jc w:val="center"/>
            </w:pPr>
            <w:r>
              <w:rPr>
                <w:rFonts w:ascii="Georgia" w:eastAsia="Georgia" w:hAnsi="Georgia" w:cs="Georgia"/>
                <w:b/>
                <w:bCs/>
                <w:color w:val="FFFFFF"/>
                <w:sz w:val="24"/>
                <w:szCs w:val="24"/>
              </w:rPr>
              <w:t>Submit your completed challenge brief to DBJ within one week.</w:t>
            </w:r>
          </w:p>
          <w:p w14:paraId="25267AD5" w14:textId="77777777" w:rsidR="00422BBB" w:rsidRDefault="00884E16">
            <w:pPr>
              <w:spacing w:before="0" w:after="0"/>
              <w:jc w:val="center"/>
            </w:pPr>
            <w:r>
              <w:rPr>
                <w:color w:val="7EC8B0"/>
                <w:sz w:val="18"/>
                <w:szCs w:val="18"/>
              </w:rPr>
              <w:t>Development Bank of Jamaica  ·  Open Innovation Programme</w:t>
            </w:r>
          </w:p>
        </w:tc>
      </w:tr>
    </w:tbl>
    <w:p w14:paraId="3629E730" w14:textId="77777777" w:rsidR="00884E16" w:rsidRDefault="00884E16"/>
    <w:sectPr w:rsidR="00884E16">
      <w:head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00A6F" w14:textId="77777777" w:rsidR="000405DC" w:rsidRDefault="000405DC">
      <w:pPr>
        <w:spacing w:before="0" w:after="0"/>
      </w:pPr>
      <w:r>
        <w:separator/>
      </w:r>
    </w:p>
  </w:endnote>
  <w:endnote w:type="continuationSeparator" w:id="0">
    <w:p w14:paraId="5E17D857" w14:textId="77777777" w:rsidR="000405DC" w:rsidRDefault="000405D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4427B" w14:textId="77777777" w:rsidR="000405DC" w:rsidRDefault="000405DC">
      <w:pPr>
        <w:spacing w:before="0" w:after="0"/>
      </w:pPr>
      <w:r>
        <w:separator/>
      </w:r>
    </w:p>
  </w:footnote>
  <w:footnote w:type="continuationSeparator" w:id="0">
    <w:p w14:paraId="6E75AA7E" w14:textId="77777777" w:rsidR="000405DC" w:rsidRDefault="000405D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80"/>
      <w:gridCol w:w="2000"/>
    </w:tblGrid>
    <w:tr w:rsidR="00422BBB" w14:paraId="3890EDF4" w14:textId="77777777">
      <w:tc>
        <w:tcPr>
          <w:tcW w:w="80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CCA7D5F" w14:textId="77777777" w:rsidR="00422BBB" w:rsidRDefault="00884E16">
          <w:pPr>
            <w:spacing w:before="0" w:after="0"/>
          </w:pPr>
          <w:r>
            <w:rPr>
              <w:color w:val="64748B"/>
              <w:sz w:val="16"/>
              <w:szCs w:val="16"/>
            </w:rPr>
            <w:t>DBJ Open Innovation Workshop  ·  Participant Worksheet</w:t>
          </w:r>
        </w:p>
      </w:tc>
      <w:tc>
        <w:tcPr>
          <w:tcW w:w="2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F3893F4" w14:textId="77777777" w:rsidR="00422BBB" w:rsidRDefault="00422BBB">
          <w:pPr>
            <w:spacing w:before="0" w:after="0"/>
            <w:jc w:val="right"/>
          </w:pPr>
        </w:p>
      </w:tc>
    </w:tr>
  </w:tbl>
  <w:p w14:paraId="2B057C4A" w14:textId="77777777" w:rsidR="00422BBB" w:rsidRDefault="00422BBB">
    <w:pPr>
      <w:pBdr>
        <w:bottom w:val="single" w:sz="8" w:space="0" w:color="0B6E57"/>
      </w:pBd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A2C84"/>
    <w:multiLevelType w:val="hybridMultilevel"/>
    <w:tmpl w:val="233CF8A6"/>
    <w:lvl w:ilvl="0" w:tplc="C48CB06A">
      <w:start w:val="1"/>
      <w:numFmt w:val="bullet"/>
      <w:lvlText w:val="●"/>
      <w:lvlJc w:val="left"/>
      <w:pPr>
        <w:ind w:left="720" w:hanging="360"/>
      </w:pPr>
    </w:lvl>
    <w:lvl w:ilvl="1" w:tplc="4AD2B3B8">
      <w:start w:val="1"/>
      <w:numFmt w:val="bullet"/>
      <w:lvlText w:val="○"/>
      <w:lvlJc w:val="left"/>
      <w:pPr>
        <w:ind w:left="1440" w:hanging="360"/>
      </w:pPr>
    </w:lvl>
    <w:lvl w:ilvl="2" w:tplc="4D342794">
      <w:start w:val="1"/>
      <w:numFmt w:val="bullet"/>
      <w:lvlText w:val="■"/>
      <w:lvlJc w:val="left"/>
      <w:pPr>
        <w:ind w:left="2160" w:hanging="360"/>
      </w:pPr>
    </w:lvl>
    <w:lvl w:ilvl="3" w:tplc="E1AC0B7A">
      <w:start w:val="1"/>
      <w:numFmt w:val="bullet"/>
      <w:lvlText w:val="●"/>
      <w:lvlJc w:val="left"/>
      <w:pPr>
        <w:ind w:left="2880" w:hanging="360"/>
      </w:pPr>
    </w:lvl>
    <w:lvl w:ilvl="4" w:tplc="82E4DCAE">
      <w:start w:val="1"/>
      <w:numFmt w:val="bullet"/>
      <w:lvlText w:val="○"/>
      <w:lvlJc w:val="left"/>
      <w:pPr>
        <w:ind w:left="3600" w:hanging="360"/>
      </w:pPr>
    </w:lvl>
    <w:lvl w:ilvl="5" w:tplc="B6BA880E">
      <w:start w:val="1"/>
      <w:numFmt w:val="bullet"/>
      <w:lvlText w:val="■"/>
      <w:lvlJc w:val="left"/>
      <w:pPr>
        <w:ind w:left="4320" w:hanging="360"/>
      </w:pPr>
    </w:lvl>
    <w:lvl w:ilvl="6" w:tplc="0BC4A650">
      <w:start w:val="1"/>
      <w:numFmt w:val="bullet"/>
      <w:lvlText w:val="●"/>
      <w:lvlJc w:val="left"/>
      <w:pPr>
        <w:ind w:left="5040" w:hanging="360"/>
      </w:pPr>
    </w:lvl>
    <w:lvl w:ilvl="7" w:tplc="DDC80676">
      <w:start w:val="1"/>
      <w:numFmt w:val="bullet"/>
      <w:lvlText w:val="●"/>
      <w:lvlJc w:val="left"/>
      <w:pPr>
        <w:ind w:left="5760" w:hanging="360"/>
      </w:pPr>
    </w:lvl>
    <w:lvl w:ilvl="8" w:tplc="1AE2CB98">
      <w:start w:val="1"/>
      <w:numFmt w:val="bullet"/>
      <w:lvlText w:val="●"/>
      <w:lvlJc w:val="left"/>
      <w:pPr>
        <w:ind w:left="6480" w:hanging="360"/>
      </w:pPr>
    </w:lvl>
  </w:abstractNum>
  <w:num w:numId="1" w16cid:durableId="8483693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BBB"/>
    <w:rsid w:val="000405DC"/>
    <w:rsid w:val="00055DE2"/>
    <w:rsid w:val="00066BCF"/>
    <w:rsid w:val="00104948"/>
    <w:rsid w:val="00116533"/>
    <w:rsid w:val="00256105"/>
    <w:rsid w:val="00353E63"/>
    <w:rsid w:val="003D234E"/>
    <w:rsid w:val="00422BBB"/>
    <w:rsid w:val="0051498C"/>
    <w:rsid w:val="00650F8A"/>
    <w:rsid w:val="006A1181"/>
    <w:rsid w:val="00884E16"/>
    <w:rsid w:val="009D3A27"/>
    <w:rsid w:val="009E3F71"/>
    <w:rsid w:val="00C02B50"/>
    <w:rsid w:val="00E56C4E"/>
    <w:rsid w:val="00EB2977"/>
    <w:rsid w:val="00EE2810"/>
    <w:rsid w:val="00F221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04A5FB2"/>
  <w15:docId w15:val="{16DFD64F-CAAB-4366-A0D2-4315BB98B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JM" w:eastAsia="en-JM"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pPr>
    <w:rPr>
      <w:color w:val="1C2B3A"/>
    </w:rPr>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p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Malaika Edwards</cp:lastModifiedBy>
  <cp:revision>2</cp:revision>
  <dcterms:created xsi:type="dcterms:W3CDTF">2026-05-14T20:00:00Z</dcterms:created>
  <dcterms:modified xsi:type="dcterms:W3CDTF">2026-05-21T12:15:00Z</dcterms:modified>
</cp:coreProperties>
</file>